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1.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1.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034" w:rsidRPr="0097426C" w:rsidRDefault="00396A1C" w:rsidP="008E76C8">
      <w:pPr>
        <w:jc w:val="both"/>
        <w:rPr>
          <w:rFonts w:ascii="Times New Roman" w:hAnsi="Times New Roman" w:cs="Times New Roman"/>
          <w:b/>
        </w:rPr>
      </w:pPr>
      <w:r w:rsidRPr="0097426C">
        <w:rPr>
          <w:rFonts w:ascii="Times New Roman" w:hAnsi="Times New Roman" w:cs="Times New Roman"/>
          <w:b/>
        </w:rPr>
        <w:t>1. Shrnutí</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Náplní tohoto cvičení je hledání podivných částic produkovaných v pro</w:t>
      </w:r>
      <w:r w:rsidR="00CC2FA9">
        <w:rPr>
          <w:rFonts w:ascii="Times New Roman" w:hAnsi="Times New Roman" w:cs="Times New Roman"/>
        </w:rPr>
        <w:t>tonových srážkách na urychlovači</w:t>
      </w:r>
      <w:r w:rsidRPr="00DF6333">
        <w:rPr>
          <w:rFonts w:ascii="Times New Roman" w:hAnsi="Times New Roman" w:cs="Times New Roman"/>
        </w:rPr>
        <w:t xml:space="preserve"> LHC a zaznamenaných detektorem ALICE. Základem je </w:t>
      </w:r>
      <w:r w:rsidR="00B04D35">
        <w:rPr>
          <w:rFonts w:ascii="Times New Roman" w:hAnsi="Times New Roman" w:cs="Times New Roman"/>
        </w:rPr>
        <w:t>hledání</w:t>
      </w:r>
      <w:r w:rsidRPr="00DF6333">
        <w:rPr>
          <w:rFonts w:ascii="Times New Roman" w:hAnsi="Times New Roman" w:cs="Times New Roman"/>
        </w:rPr>
        <w:t xml:space="preserve"> V0 rozpadů, jako jsou </w:t>
      </w:r>
      <m:oMath>
        <m:sSubSup>
          <m:sSubSupPr>
            <m:ctrlPr>
              <w:rPr>
                <w:rFonts w:ascii="Cambria Math" w:hAnsi="Cambria Math" w:cs="Times New Roman"/>
                <w:i/>
              </w:rPr>
            </m:ctrlPr>
          </m:sSubSupPr>
          <m:e>
            <m:r>
              <w:rPr>
                <w:rFonts w:ascii="Cambria Math" w:hAnsi="Cambria Math" w:cs="Times New Roman"/>
              </w:rPr>
              <m:t>K</m:t>
            </m:r>
          </m:e>
          <m:sub>
            <m:r>
              <w:rPr>
                <w:rFonts w:ascii="Cambria Math" w:hAnsi="Cambria Math" w:cs="Times New Roman"/>
              </w:rPr>
              <m:t>s</m:t>
            </m:r>
          </m:sub>
          <m:sup>
            <m:r>
              <w:rPr>
                <w:rFonts w:ascii="Cambria Math" w:hAnsi="Cambria Math" w:cs="Times New Roman"/>
              </w:rPr>
              <m:t>0</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oMath>
      <w:r w:rsidR="00DF6333" w:rsidRPr="00B04D35">
        <w:rPr>
          <w:rFonts w:ascii="Times New Roman" w:hAnsi="Times New Roman" w:cs="Times New Roman"/>
          <w:iCs/>
          <w:vertAlign w:val="superscript"/>
          <w:lang w:eastAsia="ja-JP"/>
        </w:rPr>
        <w:t xml:space="preserve"> </w:t>
      </w:r>
      <w:r w:rsidRPr="00B04D35">
        <w:rPr>
          <w:rFonts w:ascii="Times New Roman" w:hAnsi="Times New Roman" w:cs="Times New Roman"/>
          <w:iCs/>
          <w:lang w:eastAsia="ja-JP"/>
        </w:rPr>
        <w:t xml:space="preserve">, </w:t>
      </w:r>
      <m:oMath>
        <m:r>
          <m:rPr>
            <m:sty m:val="p"/>
          </m:rPr>
          <w:rPr>
            <w:rFonts w:ascii="Cambria Math" w:hAnsi="Cambria Math" w:cs="Times New Roman"/>
            <w:lang w:val="en-GB" w:eastAsia="ja-JP"/>
          </w:rPr>
          <m:t>Λ</m:t>
        </m:r>
        <m:r>
          <w:rPr>
            <w:rFonts w:ascii="Cambria Math" w:hAnsi="Cambria Math" w:cs="Times New Roman"/>
            <w:lang w:eastAsia="ja-JP"/>
          </w:rPr>
          <m:t>→</m:t>
        </m:r>
        <m:sSup>
          <m:sSupPr>
            <m:ctrlPr>
              <w:rPr>
                <w:rFonts w:ascii="Cambria Math" w:hAnsi="Cambria Math" w:cs="Times New Roman"/>
                <w:i/>
                <w:iCs/>
                <w:lang w:val="en-GB" w:eastAsia="ja-JP"/>
              </w:rPr>
            </m:ctrlPr>
          </m:sSupPr>
          <m:e>
            <m:r>
              <w:rPr>
                <w:rFonts w:ascii="Cambria Math" w:hAnsi="Cambria Math" w:cs="Times New Roman"/>
                <w:lang w:eastAsia="ja-JP"/>
              </w:rPr>
              <m:t>π</m:t>
            </m:r>
          </m:e>
          <m:sup>
            <m:r>
              <w:rPr>
                <w:rFonts w:ascii="Cambria Math" w:hAnsi="Cambria Math" w:cs="Times New Roman"/>
                <w:lang w:eastAsia="ja-JP"/>
              </w:rPr>
              <m:t>-</m:t>
            </m:r>
          </m:sup>
        </m:sSup>
        <m:r>
          <w:rPr>
            <w:rFonts w:ascii="Cambria Math" w:hAnsi="Cambria Math" w:cs="Times New Roman"/>
            <w:lang w:eastAsia="ja-JP"/>
          </w:rPr>
          <m:t>+p</m:t>
        </m:r>
      </m:oMath>
      <w:r w:rsidR="00DF6333" w:rsidRPr="00B04D35">
        <w:rPr>
          <w:rFonts w:ascii="Times New Roman" w:hAnsi="Times New Roman" w:cs="Times New Roman"/>
          <w:iCs/>
          <w:lang w:eastAsia="ja-JP"/>
        </w:rPr>
        <w:t>,</w:t>
      </w:r>
      <w:r w:rsidRPr="00DF6333">
        <w:rPr>
          <w:rFonts w:ascii="Times New Roman" w:hAnsi="Times New Roman" w:cs="Times New Roman"/>
        </w:rPr>
        <w:t xml:space="preserve"> a kaskádových rozpadů, jakým je například </w:t>
      </w:r>
      <m:oMath>
        <m:sSup>
          <m:sSupPr>
            <m:ctrlPr>
              <w:rPr>
                <w:rFonts w:ascii="Cambria Math" w:hAnsi="Cambria Math" w:cs="Times New Roman"/>
                <w:i/>
              </w:rPr>
            </m:ctrlPr>
          </m:sSupPr>
          <m:e>
            <m:r>
              <m:rPr>
                <m:sty m:val="p"/>
              </m:rPr>
              <w:rPr>
                <w:rFonts w:ascii="Cambria Math" w:hAnsi="Cambria Math" w:cs="Times New Roman"/>
              </w:rPr>
              <m:t>Ξ</m:t>
            </m:r>
          </m:e>
          <m:sup>
            <m:r>
              <w:rPr>
                <w:rFonts w:ascii="Cambria Math" w:hAnsi="Cambria Math" w:cs="Times New Roman"/>
              </w:rPr>
              <m:t>-</m:t>
            </m:r>
          </m:sup>
        </m:s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r>
          <w:rPr>
            <w:rFonts w:ascii="Cambria Math" w:hAnsi="Cambria Math" w:cs="Times New Roman"/>
          </w:rPr>
          <m:t xml:space="preserve">+ </m:t>
        </m:r>
        <m:r>
          <m:rPr>
            <m:sty m:val="p"/>
          </m:rPr>
          <w:rPr>
            <w:rFonts w:ascii="Cambria Math" w:hAnsi="Cambria Math" w:cs="Times New Roman"/>
          </w:rPr>
          <m:t>Λ</m:t>
        </m:r>
        <m:r>
          <w:rPr>
            <w:rFonts w:ascii="Cambria Math" w:hAnsi="Cambria Math" w:cs="Times New Roman"/>
          </w:rPr>
          <m:t>(</m:t>
        </m:r>
        <m:r>
          <m:rPr>
            <m:sty m:val="p"/>
          </m:rPr>
          <w:rPr>
            <w:rFonts w:ascii="Cambria Math" w:hAnsi="Cambria Math" w:cs="Times New Roman"/>
          </w:rPr>
          <m:t>Λ</m:t>
        </m:r>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r>
          <w:rPr>
            <w:rFonts w:ascii="Cambria Math" w:hAnsi="Cambria Math" w:cs="Times New Roman"/>
          </w:rPr>
          <m:t>+p)</m:t>
        </m:r>
      </m:oMath>
      <w:r w:rsidR="00DF6333">
        <w:rPr>
          <w:rFonts w:ascii="Times New Roman" w:hAnsi="Times New Roman" w:cs="Times New Roman"/>
        </w:rPr>
        <w:t xml:space="preserve">. </w:t>
      </w:r>
      <w:r w:rsidRPr="00DF6333">
        <w:rPr>
          <w:rFonts w:ascii="Times New Roman" w:hAnsi="Times New Roman" w:cs="Times New Roman"/>
        </w:rPr>
        <w:t xml:space="preserve">Jednotlivé události budou analyzovány vizuálně pomocí ALICE </w:t>
      </w:r>
      <w:proofErr w:type="spellStart"/>
      <w:r w:rsidRPr="00DF6333">
        <w:rPr>
          <w:rFonts w:ascii="Times New Roman" w:hAnsi="Times New Roman" w:cs="Times New Roman"/>
        </w:rPr>
        <w:t>event</w:t>
      </w:r>
      <w:proofErr w:type="spellEnd"/>
      <w:r w:rsidRPr="00DF6333">
        <w:rPr>
          <w:rFonts w:ascii="Times New Roman" w:hAnsi="Times New Roman" w:cs="Times New Roman"/>
        </w:rPr>
        <w:t xml:space="preserve"> display v prostředí ROOT. Identifikace podivných částic je založena na topologii jejich rozpadu společně s identifikací částic vzniklých při rozpadu. Pro ověření, že skutečně jde o hledané částice je využíván výpočet invariantní hmotnosti z informací o zaznamenaných dráhách.</w:t>
      </w: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V následujícím textu bude nejprve stručně představen experiment ALICE, stejně tak i jeho fyzikální cíle a motivace pro uskutečnění této analýzy. V dalším bodě bude vysvětlena metoda sloužící pro identifikaci po</w:t>
      </w:r>
      <w:r w:rsidR="00E562A7">
        <w:rPr>
          <w:rFonts w:ascii="Times New Roman" w:hAnsi="Times New Roman" w:cs="Times New Roman"/>
        </w:rPr>
        <w:t xml:space="preserve">divných částic a použitý </w:t>
      </w:r>
      <w:proofErr w:type="spellStart"/>
      <w:r w:rsidR="00E562A7" w:rsidRPr="00E562A7">
        <w:rPr>
          <w:rFonts w:ascii="Times New Roman" w:hAnsi="Times New Roman" w:cs="Times New Roman"/>
        </w:rPr>
        <w:t>softvér</w:t>
      </w:r>
      <w:proofErr w:type="spellEnd"/>
      <w:r w:rsidR="00E562A7" w:rsidRPr="00E562A7">
        <w:rPr>
          <w:rFonts w:ascii="Times New Roman" w:hAnsi="Times New Roman" w:cs="Times New Roman"/>
        </w:rPr>
        <w:t xml:space="preserve"> pro analýzu</w:t>
      </w:r>
      <w:r w:rsidRPr="00DF6333">
        <w:rPr>
          <w:rFonts w:ascii="Times New Roman" w:hAnsi="Times New Roman" w:cs="Times New Roman"/>
        </w:rPr>
        <w:t>. Následně bude podrobně popsán postup při cvičení a prezentaci výsledků. Na závěr bude objasněn postup při</w:t>
      </w:r>
      <w:r w:rsidR="00CA3583">
        <w:rPr>
          <w:rFonts w:ascii="Times New Roman" w:hAnsi="Times New Roman" w:cs="Times New Roman"/>
        </w:rPr>
        <w:t xml:space="preserve"> shromažďování </w:t>
      </w:r>
      <w:r w:rsidR="00CA3583" w:rsidRPr="00A74741">
        <w:rPr>
          <w:rFonts w:ascii="Times New Roman" w:hAnsi="Times New Roman" w:cs="Times New Roman"/>
          <w:color w:val="000000" w:themeColor="text1"/>
        </w:rPr>
        <w:t xml:space="preserve">a sčítávání </w:t>
      </w:r>
      <w:r w:rsidR="00CA3583">
        <w:rPr>
          <w:rFonts w:ascii="Times New Roman" w:hAnsi="Times New Roman" w:cs="Times New Roman"/>
        </w:rPr>
        <w:t>výsledků</w:t>
      </w:r>
      <w:r w:rsidRPr="00DF6333">
        <w:rPr>
          <w:rFonts w:ascii="Times New Roman" w:hAnsi="Times New Roman" w:cs="Times New Roman"/>
        </w:rPr>
        <w:t>.</w:t>
      </w:r>
    </w:p>
    <w:p w:rsidR="001A6034" w:rsidRPr="00DF6333" w:rsidRDefault="001A6034" w:rsidP="008E76C8">
      <w:pPr>
        <w:jc w:val="both"/>
        <w:rPr>
          <w:rFonts w:ascii="Times New Roman" w:hAnsi="Times New Roman" w:cs="Times New Roman"/>
        </w:rPr>
      </w:pPr>
    </w:p>
    <w:p w:rsidR="001A6034" w:rsidRPr="0097426C" w:rsidRDefault="00396A1C" w:rsidP="008E76C8">
      <w:pPr>
        <w:jc w:val="both"/>
        <w:rPr>
          <w:rFonts w:ascii="Times New Roman" w:hAnsi="Times New Roman" w:cs="Times New Roman"/>
          <w:b/>
        </w:rPr>
      </w:pPr>
      <w:r w:rsidRPr="0097426C">
        <w:rPr>
          <w:rFonts w:ascii="Times New Roman" w:hAnsi="Times New Roman" w:cs="Times New Roman"/>
          <w:b/>
        </w:rPr>
        <w:t>2. Úvod</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ALICE (A </w:t>
      </w:r>
      <w:proofErr w:type="spellStart"/>
      <w:r w:rsidRPr="00DF6333">
        <w:rPr>
          <w:rFonts w:ascii="Times New Roman" w:hAnsi="Times New Roman" w:cs="Times New Roman"/>
        </w:rPr>
        <w:t>Large</w:t>
      </w:r>
      <w:proofErr w:type="spellEnd"/>
      <w:r w:rsidRPr="00DF6333">
        <w:rPr>
          <w:rFonts w:ascii="Times New Roman" w:hAnsi="Times New Roman" w:cs="Times New Roman"/>
        </w:rPr>
        <w:t xml:space="preserve"> Ion </w:t>
      </w:r>
      <w:proofErr w:type="spellStart"/>
      <w:r w:rsidRPr="00DF6333">
        <w:rPr>
          <w:rFonts w:ascii="Times New Roman" w:hAnsi="Times New Roman" w:cs="Times New Roman"/>
        </w:rPr>
        <w:t>Collider</w:t>
      </w:r>
      <w:proofErr w:type="spellEnd"/>
      <w:r w:rsidRPr="00DF6333">
        <w:rPr>
          <w:rFonts w:ascii="Times New Roman" w:hAnsi="Times New Roman" w:cs="Times New Roman"/>
        </w:rPr>
        <w:t xml:space="preserve"> Experiment), sloužící ke studiu srážek těžkých ion</w:t>
      </w:r>
      <w:r w:rsidR="00CC2FA9">
        <w:rPr>
          <w:rFonts w:ascii="Times New Roman" w:hAnsi="Times New Roman" w:cs="Times New Roman"/>
        </w:rPr>
        <w:t>tů, je jedním ze čtveřice velkýc</w:t>
      </w:r>
      <w:r w:rsidRPr="00DF6333">
        <w:rPr>
          <w:rFonts w:ascii="Times New Roman" w:hAnsi="Times New Roman" w:cs="Times New Roman"/>
        </w:rPr>
        <w:t xml:space="preserve">h experimentů umístěných na </w:t>
      </w:r>
      <w:proofErr w:type="spellStart"/>
      <w:r w:rsidRPr="00DF6333">
        <w:rPr>
          <w:rFonts w:ascii="Times New Roman" w:hAnsi="Times New Roman" w:cs="Times New Roman"/>
        </w:rPr>
        <w:t>Large</w:t>
      </w:r>
      <w:proofErr w:type="spellEnd"/>
      <w:r w:rsidRPr="00DF6333">
        <w:rPr>
          <w:rFonts w:ascii="Times New Roman" w:hAnsi="Times New Roman" w:cs="Times New Roman"/>
        </w:rPr>
        <w:t xml:space="preserve"> Hadron </w:t>
      </w:r>
      <w:proofErr w:type="spellStart"/>
      <w:r w:rsidRPr="00DF6333">
        <w:rPr>
          <w:rFonts w:ascii="Times New Roman" w:hAnsi="Times New Roman" w:cs="Times New Roman"/>
        </w:rPr>
        <w:t>Collideru</w:t>
      </w:r>
      <w:proofErr w:type="spellEnd"/>
      <w:r w:rsidRPr="00DF6333">
        <w:rPr>
          <w:rFonts w:ascii="Times New Roman" w:hAnsi="Times New Roman" w:cs="Times New Roman"/>
        </w:rPr>
        <w:t xml:space="preserve"> v </w:t>
      </w:r>
      <w:proofErr w:type="spellStart"/>
      <w:r w:rsidRPr="00DF6333">
        <w:rPr>
          <w:rFonts w:ascii="Times New Roman" w:hAnsi="Times New Roman" w:cs="Times New Roman"/>
        </w:rPr>
        <w:t>CERNu</w:t>
      </w:r>
      <w:proofErr w:type="spellEnd"/>
      <w:r w:rsidRPr="00DF6333">
        <w:rPr>
          <w:rFonts w:ascii="Times New Roman" w:hAnsi="Times New Roman" w:cs="Times New Roman"/>
        </w:rPr>
        <w:t xml:space="preserve">. Stejně tak zkoumá i proton-protonové srážky. Ty slouží primárně pro srovnání s výsledky jádro-jaderných srážek, mimoto poskytují data pro studium fyziky proton-protonových srážek jako takových. Detektor ALICE byl navržen tak, aby byl schopný se vypořádat s vysokými počty částic, jaké jsou </w:t>
      </w:r>
      <w:proofErr w:type="spellStart"/>
      <w:r w:rsidRPr="00DF6333">
        <w:rPr>
          <w:rFonts w:ascii="Times New Roman" w:hAnsi="Times New Roman" w:cs="Times New Roman"/>
        </w:rPr>
        <w:t>předpokládany</w:t>
      </w:r>
      <w:proofErr w:type="spellEnd"/>
      <w:r w:rsidRPr="00DF6333">
        <w:rPr>
          <w:rFonts w:ascii="Times New Roman" w:hAnsi="Times New Roman" w:cs="Times New Roman"/>
        </w:rPr>
        <w:t xml:space="preserve"> ve srážkách jader olova při extrémních energiích LHC.</w:t>
      </w:r>
    </w:p>
    <w:p w:rsidR="001A6034" w:rsidRPr="00DF6333" w:rsidRDefault="001A6034" w:rsidP="008E76C8">
      <w:pPr>
        <w:jc w:val="both"/>
        <w:rPr>
          <w:rFonts w:ascii="Times New Roman" w:hAnsi="Times New Roman" w:cs="Times New Roman"/>
        </w:rPr>
      </w:pPr>
    </w:p>
    <w:p w:rsidR="001A6034" w:rsidRPr="0097426C" w:rsidRDefault="00DF6333" w:rsidP="008E76C8">
      <w:pPr>
        <w:jc w:val="both"/>
        <w:rPr>
          <w:rFonts w:ascii="Times New Roman" w:hAnsi="Times New Roman" w:cs="Times New Roman"/>
          <w:b/>
        </w:rPr>
      </w:pPr>
      <w:r w:rsidRPr="0097426C">
        <w:rPr>
          <w:rFonts w:ascii="Times New Roman" w:hAnsi="Times New Roman" w:cs="Times New Roman"/>
          <w:b/>
        </w:rPr>
        <w:t>3. Fyzika na ALICE</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Kvarky jsou vázány v protonech a neutronech silou známou jako silná </w:t>
      </w:r>
      <w:r w:rsidR="00B04D35">
        <w:rPr>
          <w:rFonts w:ascii="Times New Roman" w:hAnsi="Times New Roman" w:cs="Times New Roman"/>
        </w:rPr>
        <w:t>interakce. Ta je zprostředková</w:t>
      </w:r>
      <w:r w:rsidRPr="00DF6333">
        <w:rPr>
          <w:rFonts w:ascii="Times New Roman" w:hAnsi="Times New Roman" w:cs="Times New Roman"/>
        </w:rPr>
        <w:t>na výměnou částic, které nazýváme gluony. Silná interakce také způsobuje, že protony a neutrony jsou vázány v jádrech atomů.</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Přestože je v dnešní době silná interakce již z velké části pochopená, na dvě základní otázky stále neznáme odpověď: proč jsou kvarky uvězněny a co způsobuje hmotnost. Dle našich předpokladů odpovědi leží ve změnách vlastností vakua způsobených silnou interakcí. </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lastRenderedPageBreak/>
        <w:t>Ačkoliv je známo, že kvarky jsou elementární částice, ze kterých jsou složeny veškeré známé hadrony, žádný izolovaný kvark nikdy nebyl pozorován. Kvarky, stejně tak i gluony, jsou podle všeho permanentně uzavřeny ve složených částicích, jakými jsou například proton nebo neutron. Tato vlastnost je známá jako uvěznění. Doposud však nebylo odhaleno, co ji způsobuje.</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Současná teorie vysvětlující silnou interakci (Kvantová Chromodynamika) předpovídá, že při velmi vysokých teplotách a velmi vysokých hustotách nebudou kvarky ani gluony vázány uvnitř částic. Naopak budou volně koexistovat ve stavu, který nazýváme kvark-gluonové plazma. </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K přechodu do této fáze by mělo dojít v případě, kdy teplota přesáhne jis</w:t>
      </w:r>
      <w:r w:rsidR="00DF6333">
        <w:rPr>
          <w:rFonts w:ascii="Times New Roman" w:hAnsi="Times New Roman" w:cs="Times New Roman"/>
        </w:rPr>
        <w:t>t</w:t>
      </w:r>
      <w:r w:rsidRPr="00DF6333">
        <w:rPr>
          <w:rFonts w:ascii="Times New Roman" w:hAnsi="Times New Roman" w:cs="Times New Roman"/>
        </w:rPr>
        <w:t xml:space="preserve">ou kritickou hodnotu. Ta by se měla pohybovat okolo 200 </w:t>
      </w:r>
      <w:r w:rsidR="00DF6333">
        <w:rPr>
          <w:rFonts w:ascii="Times New Roman" w:hAnsi="Times New Roman" w:cs="Times New Roman"/>
        </w:rPr>
        <w:t xml:space="preserve">miliard </w:t>
      </w:r>
      <w:proofErr w:type="gramStart"/>
      <w:r w:rsidR="00DF6333">
        <w:rPr>
          <w:rFonts w:ascii="Times New Roman" w:hAnsi="Times New Roman" w:cs="Times New Roman"/>
        </w:rPr>
        <w:t>stupňů...což</w:t>
      </w:r>
      <w:proofErr w:type="gramEnd"/>
      <w:r w:rsidR="00DF6333">
        <w:rPr>
          <w:rFonts w:ascii="Times New Roman" w:hAnsi="Times New Roman" w:cs="Times New Roman"/>
        </w:rPr>
        <w:t xml:space="preserve"> je asi 100</w:t>
      </w:r>
      <w:r w:rsidRPr="00DF6333">
        <w:rPr>
          <w:rFonts w:ascii="Times New Roman" w:hAnsi="Times New Roman" w:cs="Times New Roman"/>
        </w:rPr>
        <w:t>000-krát více, než teplota slunečního jádra! Takto vysoké teploty panovaly ve Vesmíru pouze po několik málo miliontin sekundy po Velkém Třesku. Domníváme se, že tehdy</w:t>
      </w:r>
      <w:r w:rsidR="00DF6333">
        <w:rPr>
          <w:rFonts w:ascii="Times New Roman" w:hAnsi="Times New Roman" w:cs="Times New Roman"/>
        </w:rPr>
        <w:t xml:space="preserve"> byl Vesmír skutečně ve stavu kv</w:t>
      </w:r>
      <w:r w:rsidRPr="00DF6333">
        <w:rPr>
          <w:rFonts w:ascii="Times New Roman" w:hAnsi="Times New Roman" w:cs="Times New Roman"/>
        </w:rPr>
        <w:t>ark-gluonového plazma</w:t>
      </w:r>
      <w:r w:rsidR="00B04D35">
        <w:rPr>
          <w:rFonts w:ascii="Times New Roman" w:hAnsi="Times New Roman" w:cs="Times New Roman"/>
        </w:rPr>
        <w:t>tu</w:t>
      </w:r>
      <w:r w:rsidRPr="00DF6333">
        <w:rPr>
          <w:rFonts w:ascii="Times New Roman" w:hAnsi="Times New Roman" w:cs="Times New Roman"/>
        </w:rPr>
        <w:t>.</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Reprodukovat takto extrémní podmínky a tím uvolnit kvarky a gluony lze srážením těžkých jader urychlených na rychlost blízkou rychlosti světla. Uvolněné kvarky a gluony se pak dále srážejí</w:t>
      </w:r>
      <w:r w:rsidR="00DF6333">
        <w:rPr>
          <w:rFonts w:ascii="Times New Roman" w:hAnsi="Times New Roman" w:cs="Times New Roman"/>
        </w:rPr>
        <w:t xml:space="preserve"> mezi sebou, vytvář</w:t>
      </w:r>
      <w:r w:rsidRPr="00DF6333">
        <w:rPr>
          <w:rFonts w:ascii="Times New Roman" w:hAnsi="Times New Roman" w:cs="Times New Roman"/>
        </w:rPr>
        <w:t>e</w:t>
      </w:r>
      <w:r w:rsidR="00DF6333">
        <w:rPr>
          <w:rFonts w:ascii="Times New Roman" w:hAnsi="Times New Roman" w:cs="Times New Roman"/>
        </w:rPr>
        <w:t xml:space="preserve">je tak </w:t>
      </w:r>
      <w:r w:rsidR="00B71016" w:rsidRPr="00B71016">
        <w:rPr>
          <w:rFonts w:ascii="Times New Roman" w:hAnsi="Times New Roman" w:cs="Times New Roman"/>
        </w:rPr>
        <w:t>prostředí v tepelné rovnováze</w:t>
      </w:r>
      <w:r w:rsidR="00DF6333">
        <w:rPr>
          <w:rFonts w:ascii="Times New Roman" w:hAnsi="Times New Roman" w:cs="Times New Roman"/>
        </w:rPr>
        <w:t>,</w:t>
      </w:r>
      <w:r w:rsidRPr="00DF6333">
        <w:rPr>
          <w:rFonts w:ascii="Times New Roman" w:hAnsi="Times New Roman" w:cs="Times New Roman"/>
        </w:rPr>
        <w:t xml:space="preserve"> kterým je kvark-gluonové plazma. To </w:t>
      </w:r>
      <w:r w:rsidR="00B04D35">
        <w:rPr>
          <w:rFonts w:ascii="Times New Roman" w:hAnsi="Times New Roman" w:cs="Times New Roman"/>
        </w:rPr>
        <w:t xml:space="preserve">se </w:t>
      </w:r>
      <w:r w:rsidRPr="00DF6333">
        <w:rPr>
          <w:rFonts w:ascii="Times New Roman" w:hAnsi="Times New Roman" w:cs="Times New Roman"/>
        </w:rPr>
        <w:t xml:space="preserve">dále </w:t>
      </w:r>
      <w:r w:rsidR="00B04D35">
        <w:rPr>
          <w:rFonts w:ascii="Times New Roman" w:hAnsi="Times New Roman" w:cs="Times New Roman"/>
        </w:rPr>
        <w:t>rozpíná</w:t>
      </w:r>
      <w:r w:rsidRPr="00DF6333">
        <w:rPr>
          <w:rFonts w:ascii="Times New Roman" w:hAnsi="Times New Roman" w:cs="Times New Roman"/>
        </w:rPr>
        <w:t xml:space="preserve"> a chla</w:t>
      </w:r>
      <w:r w:rsidR="00DF6333">
        <w:rPr>
          <w:rFonts w:ascii="Times New Roman" w:hAnsi="Times New Roman" w:cs="Times New Roman"/>
        </w:rPr>
        <w:t>dne až na teplotu (přibližně 10</w:t>
      </w:r>
      <w:r w:rsidRPr="00DF6333">
        <w:rPr>
          <w:rFonts w:ascii="Times New Roman" w:hAnsi="Times New Roman" w:cs="Times New Roman"/>
          <w:vertAlign w:val="superscript"/>
        </w:rPr>
        <w:t>12</w:t>
      </w:r>
      <w:r w:rsidRPr="00DF6333">
        <w:rPr>
          <w:rFonts w:ascii="Times New Roman" w:hAnsi="Times New Roman" w:cs="Times New Roman"/>
        </w:rPr>
        <w:t xml:space="preserve"> stupňů), při které se kvarky a gluony opět začnou shlukovat a formovat obvyklou hmotu. K návratu do běžného s</w:t>
      </w:r>
      <w:r w:rsidR="00DF6333">
        <w:rPr>
          <w:rFonts w:ascii="Times New Roman" w:hAnsi="Times New Roman" w:cs="Times New Roman"/>
        </w:rPr>
        <w:t>tavu dochází pouhých 10</w:t>
      </w:r>
      <w:r w:rsidRPr="00DF6333">
        <w:rPr>
          <w:rFonts w:ascii="Times New Roman" w:hAnsi="Times New Roman" w:cs="Times New Roman"/>
          <w:vertAlign w:val="superscript"/>
        </w:rPr>
        <w:t>-23</w:t>
      </w:r>
      <w:r w:rsidRPr="00DF6333">
        <w:rPr>
          <w:rFonts w:ascii="Times New Roman" w:hAnsi="Times New Roman" w:cs="Times New Roman"/>
        </w:rPr>
        <w:t xml:space="preserve"> sekund od začátku srážky. ALICE bude tedy studovat vznik a vlastnosti tohoto nového stavu hmoty.</w:t>
      </w:r>
    </w:p>
    <w:p w:rsidR="001A6034" w:rsidRPr="00DF6333" w:rsidRDefault="001A6034" w:rsidP="008E76C8">
      <w:pPr>
        <w:jc w:val="both"/>
        <w:rPr>
          <w:rFonts w:ascii="Times New Roman" w:hAnsi="Times New Roman" w:cs="Times New Roman"/>
        </w:rPr>
      </w:pPr>
    </w:p>
    <w:p w:rsidR="001A6034" w:rsidRPr="0097426C" w:rsidRDefault="00DF6333" w:rsidP="008E76C8">
      <w:pPr>
        <w:jc w:val="both"/>
        <w:rPr>
          <w:rFonts w:ascii="Times New Roman" w:hAnsi="Times New Roman" w:cs="Times New Roman"/>
          <w:b/>
        </w:rPr>
      </w:pPr>
      <w:r w:rsidRPr="0097426C">
        <w:rPr>
          <w:rFonts w:ascii="Times New Roman" w:hAnsi="Times New Roman" w:cs="Times New Roman"/>
          <w:b/>
        </w:rPr>
        <w:t>4. Nárů</w:t>
      </w:r>
      <w:r w:rsidR="00396A1C" w:rsidRPr="0097426C">
        <w:rPr>
          <w:rFonts w:ascii="Times New Roman" w:hAnsi="Times New Roman" w:cs="Times New Roman"/>
          <w:b/>
        </w:rPr>
        <w:t xml:space="preserve">st podivnosti jako </w:t>
      </w:r>
      <w:r w:rsidR="00B04D35">
        <w:rPr>
          <w:rFonts w:ascii="Times New Roman" w:hAnsi="Times New Roman" w:cs="Times New Roman"/>
          <w:b/>
        </w:rPr>
        <w:t>znak</w:t>
      </w:r>
      <w:r w:rsidR="00396A1C" w:rsidRPr="0097426C">
        <w:rPr>
          <w:rFonts w:ascii="Times New Roman" w:hAnsi="Times New Roman" w:cs="Times New Roman"/>
          <w:b/>
        </w:rPr>
        <w:t xml:space="preserve"> kvark-gluonového plazma</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Stanovit a studovat vlastnosti kvark-gluonového plazma můžeme skrze takové kvarky, které se normálně v přírodě nevyskytují. Jedna z metod používaných v exper</w:t>
      </w:r>
      <w:r w:rsidR="00CC2FA9">
        <w:rPr>
          <w:rFonts w:ascii="Times New Roman" w:hAnsi="Times New Roman" w:cs="Times New Roman"/>
        </w:rPr>
        <w:t>imentech vychází z myšlenky nárů</w:t>
      </w:r>
      <w:r w:rsidRPr="00DF6333">
        <w:rPr>
          <w:rFonts w:ascii="Times New Roman" w:hAnsi="Times New Roman" w:cs="Times New Roman"/>
        </w:rPr>
        <w:t xml:space="preserve">stu podivnosti. Jde o první pozorovanou veličinu kvark-gluonového plazmatu, navrženou v roce 1980. </w:t>
      </w:r>
      <w:r w:rsidR="002A5320" w:rsidRPr="00DF6333">
        <w:rPr>
          <w:rFonts w:ascii="Times New Roman" w:hAnsi="Times New Roman" w:cs="Times New Roman"/>
        </w:rPr>
        <w:t>Na rozdíl</w:t>
      </w:r>
      <w:r w:rsidRPr="00DF6333">
        <w:rPr>
          <w:rFonts w:ascii="Times New Roman" w:hAnsi="Times New Roman" w:cs="Times New Roman"/>
        </w:rPr>
        <w:t xml:space="preserve"> od kvarků </w:t>
      </w:r>
      <w:r w:rsidRPr="00CC2FA9">
        <w:rPr>
          <w:rFonts w:ascii="Times New Roman" w:hAnsi="Times New Roman" w:cs="Times New Roman"/>
          <w:i/>
        </w:rPr>
        <w:t>up</w:t>
      </w:r>
      <w:r w:rsidRPr="00DF6333">
        <w:rPr>
          <w:rFonts w:ascii="Times New Roman" w:hAnsi="Times New Roman" w:cs="Times New Roman"/>
        </w:rPr>
        <w:t xml:space="preserve"> a </w:t>
      </w:r>
      <w:proofErr w:type="spellStart"/>
      <w:r w:rsidRPr="00CC2FA9">
        <w:rPr>
          <w:rFonts w:ascii="Times New Roman" w:hAnsi="Times New Roman" w:cs="Times New Roman"/>
          <w:i/>
        </w:rPr>
        <w:t>down</w:t>
      </w:r>
      <w:proofErr w:type="spellEnd"/>
      <w:r w:rsidRPr="00DF6333">
        <w:rPr>
          <w:rFonts w:ascii="Times New Roman" w:hAnsi="Times New Roman" w:cs="Times New Roman"/>
        </w:rPr>
        <w:t xml:space="preserve"> nejsou podivné kvarky do reakce přineseny sráženými jádry. Jakýkoliv pozorovaný podivný kvark nebo antikvark musí tedy vzniknout z kinetických energií jader. Hmotnost podivných kvarků, resp. antikvarků, odpovídá energii, při které dochází k rozpadu protonu, neutronu a dalších hadronů na jednotlivé kvarky. Množství podivných kvarků je tudíž značně citlivé na podmínky, struktuře a dynamice hmoty ve volném stavu. V případě jejich vysokého počtu můžeme usuzovat, že volnosti bylo dosaženo.</w:t>
      </w:r>
    </w:p>
    <w:p w:rsidR="001A6034" w:rsidRPr="00DF6333" w:rsidRDefault="001A6034" w:rsidP="008E76C8">
      <w:pPr>
        <w:jc w:val="both"/>
        <w:rPr>
          <w:rFonts w:ascii="Times New Roman" w:hAnsi="Times New Roman" w:cs="Times New Roman"/>
        </w:rPr>
      </w:pPr>
    </w:p>
    <w:p w:rsidR="001A6034" w:rsidRDefault="00CC2FA9" w:rsidP="008E76C8">
      <w:pPr>
        <w:jc w:val="both"/>
        <w:rPr>
          <w:rFonts w:ascii="Times New Roman" w:hAnsi="Times New Roman" w:cs="Times New Roman"/>
        </w:rPr>
      </w:pPr>
      <w:r>
        <w:rPr>
          <w:rFonts w:ascii="Times New Roman" w:hAnsi="Times New Roman" w:cs="Times New Roman"/>
        </w:rPr>
        <w:t>V praxi můžeme nárů</w:t>
      </w:r>
      <w:r w:rsidR="00396A1C" w:rsidRPr="00DF6333">
        <w:rPr>
          <w:rFonts w:ascii="Times New Roman" w:hAnsi="Times New Roman" w:cs="Times New Roman"/>
        </w:rPr>
        <w:t xml:space="preserve">st podivnosti zaznamenat při počítání počtu podivných částic (částice obsahující alespoň jeden podivný kvark) a následným výpočtem poměru podivných částic </w:t>
      </w:r>
      <w:r w:rsidR="008F2235">
        <w:rPr>
          <w:rFonts w:ascii="Times New Roman" w:hAnsi="Times New Roman" w:cs="Times New Roman"/>
        </w:rPr>
        <w:t>k</w:t>
      </w:r>
      <w:r w:rsidR="00396A1C" w:rsidRPr="00DF6333">
        <w:rPr>
          <w:rFonts w:ascii="Times New Roman" w:hAnsi="Times New Roman" w:cs="Times New Roman"/>
        </w:rPr>
        <w:t xml:space="preserve"> částicím, jež žádný </w:t>
      </w:r>
      <w:r w:rsidR="00396A1C" w:rsidRPr="00DF6333">
        <w:rPr>
          <w:rFonts w:ascii="Times New Roman" w:hAnsi="Times New Roman" w:cs="Times New Roman"/>
        </w:rPr>
        <w:lastRenderedPageBreak/>
        <w:t xml:space="preserve">podivný kvark neobsahují. Převyšuje-li tento poměr hodnotu předpovězenou teoretickými modely, které tvorbu kvark-gluonového plazmatu </w:t>
      </w:r>
      <w:r>
        <w:rPr>
          <w:rFonts w:ascii="Times New Roman" w:hAnsi="Times New Roman" w:cs="Times New Roman"/>
        </w:rPr>
        <w:t>nepředpokládají, zjišťujeme nárů</w:t>
      </w:r>
      <w:r w:rsidR="00396A1C" w:rsidRPr="00DF6333">
        <w:rPr>
          <w:rFonts w:ascii="Times New Roman" w:hAnsi="Times New Roman" w:cs="Times New Roman"/>
        </w:rPr>
        <w:t>st podivnosti.</w:t>
      </w:r>
    </w:p>
    <w:p w:rsidR="007A6B5E" w:rsidRPr="00A74741" w:rsidRDefault="007A6B5E" w:rsidP="008E76C8">
      <w:pPr>
        <w:jc w:val="both"/>
        <w:rPr>
          <w:rFonts w:ascii="Times New Roman" w:hAnsi="Times New Roman" w:cs="Times New Roman"/>
          <w:color w:val="000000" w:themeColor="text1"/>
        </w:rPr>
      </w:pPr>
      <w:r w:rsidRPr="00A74741">
        <w:rPr>
          <w:rFonts w:ascii="Times New Roman" w:hAnsi="Times New Roman" w:cs="Times New Roman"/>
          <w:color w:val="000000" w:themeColor="text1"/>
        </w:rPr>
        <w:t xml:space="preserve">Alternativně, pro srážky olova, </w:t>
      </w:r>
      <w:r w:rsidR="00A74741" w:rsidRPr="00A74741">
        <w:rPr>
          <w:rFonts w:ascii="Times New Roman" w:hAnsi="Times New Roman" w:cs="Times New Roman"/>
          <w:color w:val="000000" w:themeColor="text1"/>
        </w:rPr>
        <w:t xml:space="preserve">je </w:t>
      </w:r>
      <w:r w:rsidRPr="00A74741">
        <w:rPr>
          <w:rFonts w:ascii="Times New Roman" w:hAnsi="Times New Roman" w:cs="Times New Roman"/>
          <w:color w:val="000000" w:themeColor="text1"/>
        </w:rPr>
        <w:t>počet podivných částic nor</w:t>
      </w:r>
      <w:r w:rsidR="00A74741" w:rsidRPr="00A74741">
        <w:rPr>
          <w:rFonts w:ascii="Times New Roman" w:hAnsi="Times New Roman" w:cs="Times New Roman"/>
          <w:color w:val="000000" w:themeColor="text1"/>
        </w:rPr>
        <w:t>malizován počtem nukleonů, které</w:t>
      </w:r>
      <w:r w:rsidRPr="00A74741">
        <w:rPr>
          <w:rFonts w:ascii="Times New Roman" w:hAnsi="Times New Roman" w:cs="Times New Roman"/>
          <w:color w:val="000000" w:themeColor="text1"/>
        </w:rPr>
        <w:t xml:space="preserve"> se zúčastnil</w:t>
      </w:r>
      <w:r w:rsidR="00A74741" w:rsidRPr="00A74741">
        <w:rPr>
          <w:rFonts w:ascii="Times New Roman" w:hAnsi="Times New Roman" w:cs="Times New Roman"/>
          <w:color w:val="000000" w:themeColor="text1"/>
        </w:rPr>
        <w:t>y</w:t>
      </w:r>
      <w:r w:rsidRPr="00A74741">
        <w:rPr>
          <w:rFonts w:ascii="Times New Roman" w:hAnsi="Times New Roman" w:cs="Times New Roman"/>
          <w:color w:val="000000" w:themeColor="text1"/>
        </w:rPr>
        <w:t xml:space="preserve"> srážky a porovnán se stejným poměrem v protonových srážkách.   </w:t>
      </w:r>
    </w:p>
    <w:p w:rsidR="001A6034" w:rsidRPr="00DF6333" w:rsidRDefault="001A6034" w:rsidP="008E76C8">
      <w:pPr>
        <w:jc w:val="both"/>
        <w:rPr>
          <w:rFonts w:ascii="Times New Roman" w:hAnsi="Times New Roman" w:cs="Times New Roman"/>
        </w:rPr>
      </w:pPr>
    </w:p>
    <w:p w:rsidR="001A6034" w:rsidRPr="0097426C" w:rsidRDefault="00396A1C" w:rsidP="008E76C8">
      <w:pPr>
        <w:jc w:val="both"/>
        <w:rPr>
          <w:rFonts w:ascii="Times New Roman" w:hAnsi="Times New Roman" w:cs="Times New Roman"/>
          <w:b/>
        </w:rPr>
      </w:pPr>
      <w:r w:rsidRPr="0097426C">
        <w:rPr>
          <w:rFonts w:ascii="Times New Roman" w:hAnsi="Times New Roman" w:cs="Times New Roman"/>
          <w:b/>
        </w:rPr>
        <w:t>5. Podivné částice</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Jak už bylo zmíněno, podivné částice obsahují alespoň jeden podivný kvark. Tato vlastnost může být vyjádřena pomocí kvantového čísla "podivnosti". Nejlehčím neutrálním podivným mezonem, respektive baryonem, je kaon </w:t>
      </w:r>
      <m:oMath>
        <m:sSubSup>
          <m:sSubSupPr>
            <m:ctrlPr>
              <w:rPr>
                <w:rFonts w:ascii="Cambria Math" w:hAnsi="Cambria Math" w:cs="Times New Roman"/>
                <w:i/>
              </w:rPr>
            </m:ctrlPr>
          </m:sSubSupPr>
          <m:e>
            <m:r>
              <w:rPr>
                <w:rFonts w:ascii="Cambria Math" w:hAnsi="Cambria Math" w:cs="Times New Roman"/>
              </w:rPr>
              <m:t>K</m:t>
            </m:r>
          </m:e>
          <m:sub>
            <m:r>
              <w:rPr>
                <w:rFonts w:ascii="Cambria Math" w:hAnsi="Cambria Math" w:cs="Times New Roman"/>
              </w:rPr>
              <m:t>s</m:t>
            </m:r>
          </m:sub>
          <m:sup>
            <m:r>
              <w:rPr>
                <w:rFonts w:ascii="Cambria Math" w:hAnsi="Cambria Math" w:cs="Times New Roman"/>
              </w:rPr>
              <m:t>0</m:t>
            </m:r>
          </m:sup>
        </m:sSubSup>
        <m:r>
          <w:rPr>
            <w:rFonts w:ascii="Cambria Math" w:hAnsi="Cambria Math" w:cs="Times New Roman"/>
          </w:rPr>
          <m:t>(d</m:t>
        </m:r>
        <m:acc>
          <m:accPr>
            <m:chr m:val="̅"/>
            <m:ctrlPr>
              <w:rPr>
                <w:rFonts w:ascii="Cambria Math" w:hAnsi="Cambria Math" w:cs="Times New Roman"/>
                <w:i/>
              </w:rPr>
            </m:ctrlPr>
          </m:accPr>
          <m:e>
            <m:r>
              <w:rPr>
                <w:rFonts w:ascii="Cambria Math" w:hAnsi="Cambria Math" w:cs="Times New Roman"/>
              </w:rPr>
              <m:t>s</m:t>
            </m:r>
          </m:e>
        </m:acc>
        <m:r>
          <w:rPr>
            <w:rFonts w:ascii="Cambria Math" w:hAnsi="Cambria Math" w:cs="Times New Roman"/>
          </w:rPr>
          <m:t>)</m:t>
        </m:r>
      </m:oMath>
      <w:r w:rsidR="00DF6333">
        <w:rPr>
          <w:rFonts w:ascii="Times New Roman" w:hAnsi="Times New Roman" w:cs="Times New Roman"/>
        </w:rPr>
        <w:t>, respektive hyperon Λ</w:t>
      </w:r>
      <w:r w:rsidRPr="00DF6333">
        <w:rPr>
          <w:rFonts w:ascii="Times New Roman" w:hAnsi="Times New Roman" w:cs="Times New Roman"/>
        </w:rPr>
        <w:t xml:space="preserve"> (</w:t>
      </w:r>
      <w:proofErr w:type="spellStart"/>
      <w:r w:rsidRPr="00DF6333">
        <w:rPr>
          <w:rFonts w:ascii="Times New Roman" w:hAnsi="Times New Roman" w:cs="Times New Roman"/>
          <w:i/>
        </w:rPr>
        <w:t>uds</w:t>
      </w:r>
      <w:proofErr w:type="spellEnd"/>
      <w:r w:rsidRPr="00DF6333">
        <w:rPr>
          <w:rFonts w:ascii="Times New Roman" w:hAnsi="Times New Roman" w:cs="Times New Roman"/>
        </w:rPr>
        <w:t>).</w:t>
      </w:r>
    </w:p>
    <w:p w:rsidR="001A6034" w:rsidRPr="00DF6333" w:rsidRDefault="001A6034" w:rsidP="008E76C8">
      <w:pPr>
        <w:jc w:val="both"/>
        <w:rPr>
          <w:rFonts w:ascii="Times New Roman" w:hAnsi="Times New Roman" w:cs="Times New Roman"/>
        </w:rPr>
      </w:pPr>
    </w:p>
    <w:p w:rsidR="001A6034" w:rsidRPr="00DF6333" w:rsidRDefault="00CC2FA9" w:rsidP="008E76C8">
      <w:pPr>
        <w:jc w:val="both"/>
        <w:rPr>
          <w:rFonts w:ascii="Times New Roman" w:hAnsi="Times New Roman" w:cs="Times New Roman"/>
        </w:rPr>
      </w:pPr>
      <w:r>
        <w:rPr>
          <w:rFonts w:ascii="Times New Roman" w:hAnsi="Times New Roman" w:cs="Times New Roman"/>
        </w:rPr>
        <w:t xml:space="preserve">Budeme studovat jejich rozpady </w:t>
      </w:r>
      <m:oMath>
        <m:sSubSup>
          <m:sSubSupPr>
            <m:ctrlPr>
              <w:rPr>
                <w:rFonts w:ascii="Cambria Math" w:hAnsi="Cambria Math" w:cs="Times New Roman"/>
                <w:i/>
              </w:rPr>
            </m:ctrlPr>
          </m:sSubSupPr>
          <m:e>
            <m:r>
              <w:rPr>
                <w:rFonts w:ascii="Cambria Math" w:hAnsi="Cambria Math" w:cs="Times New Roman"/>
              </w:rPr>
              <m:t>K</m:t>
            </m:r>
          </m:e>
          <m:sub>
            <m:r>
              <w:rPr>
                <w:rFonts w:ascii="Cambria Math" w:hAnsi="Cambria Math" w:cs="Times New Roman"/>
              </w:rPr>
              <m:t>s</m:t>
            </m:r>
          </m:sub>
          <m:sup>
            <m:r>
              <w:rPr>
                <w:rFonts w:ascii="Cambria Math" w:hAnsi="Cambria Math" w:cs="Times New Roman"/>
              </w:rPr>
              <m:t>0</m:t>
            </m:r>
          </m:sup>
        </m:sSubSup>
        <m:r>
          <w:rPr>
            <w:rFonts w:ascii="Cambria Math" w:hAnsi="Cambria Math" w:cs="Times New Roman"/>
          </w:rPr>
          <m:t>→</m:t>
        </m:r>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sSup>
          <m:sSupPr>
            <m:ctrlPr>
              <w:rPr>
                <w:rFonts w:ascii="Cambria Math" w:hAnsi="Cambria Math" w:cs="Times New Roman"/>
                <w:i/>
              </w:rPr>
            </m:ctrlPr>
          </m:sSupPr>
          <m:e>
            <m:r>
              <w:rPr>
                <w:rFonts w:ascii="Cambria Math" w:hAnsi="Cambria Math" w:cs="Times New Roman"/>
              </w:rPr>
              <m:t>π</m:t>
            </m:r>
          </m:e>
          <m:sup>
            <m:r>
              <w:rPr>
                <w:rFonts w:ascii="Cambria Math" w:hAnsi="Cambria Math" w:cs="Times New Roman"/>
              </w:rPr>
              <m:t>-</m:t>
            </m:r>
          </m:sup>
        </m:sSup>
      </m:oMath>
      <w:r w:rsidRPr="00DF6333">
        <w:rPr>
          <w:rFonts w:ascii="Times New Roman" w:hAnsi="Times New Roman" w:cs="Times New Roman"/>
          <w:iCs/>
          <w:vertAlign w:val="superscript"/>
          <w:lang w:val="en-GB" w:eastAsia="ja-JP"/>
        </w:rPr>
        <w:t xml:space="preserve"> -</w:t>
      </w:r>
      <w:r w:rsidRPr="00DF6333">
        <w:rPr>
          <w:rFonts w:ascii="Times New Roman" w:hAnsi="Times New Roman" w:cs="Times New Roman"/>
          <w:iCs/>
          <w:lang w:val="en-GB" w:eastAsia="ja-JP"/>
        </w:rPr>
        <w:t xml:space="preserve">, </w:t>
      </w:r>
      <m:oMath>
        <m:r>
          <m:rPr>
            <m:sty m:val="p"/>
          </m:rPr>
          <w:rPr>
            <w:rFonts w:ascii="Cambria Math" w:hAnsi="Cambria Math" w:cs="Times New Roman"/>
            <w:lang w:val="en-GB" w:eastAsia="ja-JP"/>
          </w:rPr>
          <m:t>Λ</m:t>
        </m:r>
        <m:r>
          <w:rPr>
            <w:rFonts w:ascii="Cambria Math" w:hAnsi="Cambria Math" w:cs="Times New Roman"/>
            <w:lang w:val="en-GB" w:eastAsia="ja-JP"/>
          </w:rPr>
          <m:t>→</m:t>
        </m:r>
        <m:sSup>
          <m:sSupPr>
            <m:ctrlPr>
              <w:rPr>
                <w:rFonts w:ascii="Cambria Math" w:hAnsi="Cambria Math" w:cs="Times New Roman"/>
                <w:i/>
                <w:iCs/>
                <w:lang w:val="en-GB" w:eastAsia="ja-JP"/>
              </w:rPr>
            </m:ctrlPr>
          </m:sSupPr>
          <m:e>
            <m:r>
              <w:rPr>
                <w:rFonts w:ascii="Cambria Math" w:hAnsi="Cambria Math" w:cs="Times New Roman"/>
                <w:lang w:val="en-GB" w:eastAsia="ja-JP"/>
              </w:rPr>
              <m:t>π</m:t>
            </m:r>
          </m:e>
          <m:sup>
            <m:r>
              <w:rPr>
                <w:rFonts w:ascii="Cambria Math" w:hAnsi="Cambria Math" w:cs="Times New Roman"/>
                <w:lang w:val="en-GB" w:eastAsia="ja-JP"/>
              </w:rPr>
              <m:t>-</m:t>
            </m:r>
          </m:sup>
        </m:sSup>
        <m:r>
          <w:rPr>
            <w:rFonts w:ascii="Cambria Math" w:hAnsi="Cambria Math" w:cs="Times New Roman"/>
            <w:lang w:val="en-GB" w:eastAsia="ja-JP"/>
          </w:rPr>
          <m:t>+p</m:t>
        </m:r>
      </m:oMath>
      <w:r>
        <w:rPr>
          <w:rFonts w:ascii="Times New Roman" w:hAnsi="Times New Roman" w:cs="Times New Roman"/>
          <w:iCs/>
          <w:lang w:val="en-GB" w:eastAsia="ja-JP"/>
        </w:rPr>
        <w:t>.</w:t>
      </w:r>
      <w:r w:rsidR="00396A1C" w:rsidRPr="00DF6333">
        <w:rPr>
          <w:rFonts w:ascii="Times New Roman" w:hAnsi="Times New Roman" w:cs="Times New Roman"/>
        </w:rPr>
        <w:t xml:space="preserve"> Během těchto rozpadů dochází ke změně podivnosti, neboť částice v nich vzniklé sestávají pouze z kvarků </w:t>
      </w:r>
      <w:r w:rsidR="00396A1C" w:rsidRPr="00CC2FA9">
        <w:rPr>
          <w:rFonts w:ascii="Times New Roman" w:hAnsi="Times New Roman" w:cs="Times New Roman"/>
          <w:i/>
        </w:rPr>
        <w:t>up</w:t>
      </w:r>
      <w:r w:rsidR="00396A1C" w:rsidRPr="00DF6333">
        <w:rPr>
          <w:rFonts w:ascii="Times New Roman" w:hAnsi="Times New Roman" w:cs="Times New Roman"/>
        </w:rPr>
        <w:t xml:space="preserve"> a </w:t>
      </w:r>
      <w:proofErr w:type="spellStart"/>
      <w:r w:rsidR="00396A1C" w:rsidRPr="00CC2FA9">
        <w:rPr>
          <w:rFonts w:ascii="Times New Roman" w:hAnsi="Times New Roman" w:cs="Times New Roman"/>
          <w:i/>
        </w:rPr>
        <w:t>down</w:t>
      </w:r>
      <w:proofErr w:type="spellEnd"/>
      <w:r w:rsidR="00396A1C" w:rsidRPr="00DF6333">
        <w:rPr>
          <w:rFonts w:ascii="Times New Roman" w:hAnsi="Times New Roman" w:cs="Times New Roman"/>
        </w:rPr>
        <w:t>.  Tudíž nejde o silné procesy (ty by n</w:t>
      </w:r>
      <w:r>
        <w:rPr>
          <w:rFonts w:ascii="Times New Roman" w:hAnsi="Times New Roman" w:cs="Times New Roman"/>
        </w:rPr>
        <w:t>avíc trvaly velmi krátce, s τ = 10</w:t>
      </w:r>
      <w:r w:rsidR="00396A1C" w:rsidRPr="00CC2FA9">
        <w:rPr>
          <w:rFonts w:ascii="Times New Roman" w:hAnsi="Times New Roman" w:cs="Times New Roman"/>
          <w:vertAlign w:val="superscript"/>
        </w:rPr>
        <w:t>-23</w:t>
      </w:r>
      <w:r w:rsidR="00396A1C" w:rsidRPr="00DF6333">
        <w:rPr>
          <w:rFonts w:ascii="Times New Roman" w:hAnsi="Times New Roman" w:cs="Times New Roman"/>
        </w:rPr>
        <w:t xml:space="preserve"> s), nýbrž o slabé procesy, při kterých podivnost zachována být může (</w:t>
      </w:r>
      <w:r>
        <w:rPr>
          <w:rFonts w:ascii="Times New Roman" w:hAnsi="Times New Roman" w:cs="Times New Roman"/>
        </w:rPr>
        <w:t>Δ</w:t>
      </w:r>
      <w:r w:rsidR="00396A1C" w:rsidRPr="00DF6333">
        <w:rPr>
          <w:rFonts w:ascii="Times New Roman" w:hAnsi="Times New Roman" w:cs="Times New Roman"/>
        </w:rPr>
        <w:t xml:space="preserve">S=0), nebo nemusí; v takovém případě </w:t>
      </w:r>
      <w:r>
        <w:rPr>
          <w:rFonts w:ascii="Times New Roman" w:hAnsi="Times New Roman" w:cs="Times New Roman"/>
        </w:rPr>
        <w:t>Δ</w:t>
      </w:r>
      <w:r w:rsidR="00396A1C" w:rsidRPr="00DF6333">
        <w:rPr>
          <w:rFonts w:ascii="Times New Roman" w:hAnsi="Times New Roman" w:cs="Times New Roman"/>
        </w:rPr>
        <w:t>S=1. Střední doba života částic podléhajících slab</w:t>
      </w:r>
      <w:r>
        <w:rPr>
          <w:rFonts w:ascii="Times New Roman" w:hAnsi="Times New Roman" w:cs="Times New Roman"/>
        </w:rPr>
        <w:t>ému rozpadu se pohybuje mezi 10</w:t>
      </w:r>
      <w:r w:rsidRPr="00CC2FA9">
        <w:rPr>
          <w:rFonts w:ascii="Times New Roman" w:hAnsi="Times New Roman" w:cs="Times New Roman"/>
          <w:vertAlign w:val="superscript"/>
        </w:rPr>
        <w:t>-10</w:t>
      </w:r>
      <w:r>
        <w:rPr>
          <w:rFonts w:ascii="Times New Roman" w:hAnsi="Times New Roman" w:cs="Times New Roman"/>
        </w:rPr>
        <w:t xml:space="preserve"> a 10</w:t>
      </w:r>
      <w:r w:rsidR="00396A1C" w:rsidRPr="00CC2FA9">
        <w:rPr>
          <w:rFonts w:ascii="Times New Roman" w:hAnsi="Times New Roman" w:cs="Times New Roman"/>
          <w:vertAlign w:val="superscript"/>
        </w:rPr>
        <w:t>-8</w:t>
      </w:r>
      <w:r w:rsidR="00396A1C" w:rsidRPr="00DF6333">
        <w:rPr>
          <w:rFonts w:ascii="Times New Roman" w:hAnsi="Times New Roman" w:cs="Times New Roman"/>
        </w:rPr>
        <w:t xml:space="preserve"> s. Pohybují-l</w:t>
      </w:r>
      <w:r>
        <w:rPr>
          <w:rFonts w:ascii="Times New Roman" w:hAnsi="Times New Roman" w:cs="Times New Roman"/>
        </w:rPr>
        <w:t>i se tyto částice rychlostí blíz</w:t>
      </w:r>
      <w:r w:rsidR="00396A1C" w:rsidRPr="00DF6333">
        <w:rPr>
          <w:rFonts w:ascii="Times New Roman" w:hAnsi="Times New Roman" w:cs="Times New Roman"/>
        </w:rPr>
        <w:t>kou rychlosti světla, urazí před rozpadem průměrně několik centimetrů od místa svého vzniku.</w:t>
      </w:r>
    </w:p>
    <w:p w:rsidR="001A6034" w:rsidRPr="00DF6333" w:rsidRDefault="001A6034" w:rsidP="008E76C8">
      <w:pPr>
        <w:jc w:val="both"/>
        <w:rPr>
          <w:rFonts w:ascii="Times New Roman" w:hAnsi="Times New Roman" w:cs="Times New Roman"/>
        </w:rPr>
      </w:pPr>
    </w:p>
    <w:p w:rsidR="001A6034" w:rsidRPr="0097426C" w:rsidRDefault="00396A1C" w:rsidP="008E76C8">
      <w:pPr>
        <w:jc w:val="both"/>
        <w:rPr>
          <w:rFonts w:ascii="Times New Roman" w:hAnsi="Times New Roman" w:cs="Times New Roman"/>
          <w:b/>
        </w:rPr>
      </w:pPr>
      <w:r w:rsidRPr="0097426C">
        <w:rPr>
          <w:rFonts w:ascii="Times New Roman" w:hAnsi="Times New Roman" w:cs="Times New Roman"/>
          <w:b/>
        </w:rPr>
        <w:t>6. Hledání podivných částic</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Cílem tohoto cvičení je hledání podivných částic vzniklých z proton-protonových srážek na LHC zaznamenaných na experimentu ALICE.</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V</w:t>
      </w:r>
      <w:r w:rsidR="00B04D35">
        <w:rPr>
          <w:rFonts w:ascii="Times New Roman" w:hAnsi="Times New Roman" w:cs="Times New Roman"/>
        </w:rPr>
        <w:t xml:space="preserve"> předešlé sekci již bylo zmíněno</w:t>
      </w:r>
      <w:r w:rsidRPr="00DF6333">
        <w:rPr>
          <w:rFonts w:ascii="Times New Roman" w:hAnsi="Times New Roman" w:cs="Times New Roman"/>
        </w:rPr>
        <w:t xml:space="preserve">, že podivné částice nežijí dlouho, ale rozpadají se krátce po svém vzniku. Přesto žijí dostatečně dlouho na to, aby urazily vzdálenost několika centimetrů od bodu vzniku. Budeme tedy hledat částice vzniklé jejich rozpadem, nutně pocházející ze stejného sekundárního vrcholu. </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Neutrální podivné částice, jakými jsou např. kaony a lambdy, vytvářejí při rozpadu charakteristické obrazce, nazývané </w:t>
      </w:r>
      <w:r w:rsidRPr="00CC2FA9">
        <w:rPr>
          <w:rFonts w:ascii="Times New Roman" w:hAnsi="Times New Roman" w:cs="Times New Roman"/>
        </w:rPr>
        <w:t>V0</w:t>
      </w:r>
      <w:r w:rsidRPr="00DF6333">
        <w:rPr>
          <w:rFonts w:ascii="Times New Roman" w:hAnsi="Times New Roman" w:cs="Times New Roman"/>
        </w:rPr>
        <w:t>. Několik centimetrů od místa vzniku mateřské částice zanikají, místo nich se objeví dvě opačně nabité částice. Působením magnetického pole ALICE solenoidu jsou jejich dráhy zakřiveny v opačných směrech. Kladně nabité částice jsou na ná</w:t>
      </w:r>
      <w:r w:rsidR="00CC2FA9">
        <w:rPr>
          <w:rFonts w:ascii="Times New Roman" w:hAnsi="Times New Roman" w:cs="Times New Roman"/>
        </w:rPr>
        <w:t>sledujících obrázcích</w:t>
      </w:r>
      <w:r w:rsidRPr="00DF6333">
        <w:rPr>
          <w:rFonts w:ascii="Times New Roman" w:hAnsi="Times New Roman" w:cs="Times New Roman"/>
        </w:rPr>
        <w:t xml:space="preserve"> vyznačeny červeně; záporně nabité jsou vykresleny </w:t>
      </w:r>
      <w:r w:rsidR="00CC2FA9">
        <w:rPr>
          <w:rFonts w:ascii="Times New Roman" w:hAnsi="Times New Roman" w:cs="Times New Roman"/>
        </w:rPr>
        <w:t>modře</w:t>
      </w:r>
      <w:r w:rsidRPr="00DF6333">
        <w:rPr>
          <w:rFonts w:ascii="Times New Roman" w:hAnsi="Times New Roman" w:cs="Times New Roman"/>
        </w:rPr>
        <w:t>.</w:t>
      </w:r>
    </w:p>
    <w:p w:rsidR="001A6034" w:rsidRPr="00DF6333" w:rsidRDefault="001A6034" w:rsidP="008E76C8">
      <w:pPr>
        <w:jc w:val="both"/>
        <w:rPr>
          <w:rFonts w:ascii="Times New Roman" w:hAnsi="Times New Roman" w:cs="Times New Roman"/>
        </w:rPr>
      </w:pPr>
    </w:p>
    <w:p w:rsidR="001A6034" w:rsidRPr="00CC2FA9" w:rsidRDefault="00396A1C" w:rsidP="008E76C8">
      <w:pPr>
        <w:jc w:val="both"/>
        <w:rPr>
          <w:rFonts w:ascii="Times New Roman" w:hAnsi="Times New Roman" w:cs="Times New Roman"/>
        </w:rPr>
      </w:pPr>
      <w:r w:rsidRPr="00CC2FA9">
        <w:rPr>
          <w:rFonts w:ascii="Times New Roman" w:hAnsi="Times New Roman" w:cs="Times New Roman"/>
        </w:rPr>
        <w:t>Budeme hledat rozpady:</w:t>
      </w:r>
    </w:p>
    <w:p w:rsidR="001A6034" w:rsidRPr="00CC2FA9" w:rsidRDefault="001E758D" w:rsidP="008E76C8">
      <w:pPr>
        <w:jc w:val="both"/>
        <w:rPr>
          <w:rFonts w:ascii="Times New Roman" w:hAnsi="Times New Roman" w:cs="Times New Roman"/>
        </w:rPr>
      </w:pPr>
      <w:r>
        <w:rPr>
          <w:rFonts w:ascii="Times New Roman" w:hAnsi="Times New Roman" w:cs="Times New Roman"/>
          <w:noProof/>
          <w:lang w:eastAsia="cs-CZ" w:bidi="ar-SA"/>
        </w:rPr>
        <w:drawing>
          <wp:inline distT="0" distB="0" distL="0" distR="0">
            <wp:extent cx="6332220" cy="2125345"/>
            <wp:effectExtent l="19050" t="0" r="0" b="0"/>
            <wp:docPr id="2" name="Obrázek 1" descr="rozpady.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zpady.bmp"/>
                    <pic:cNvPicPr/>
                  </pic:nvPicPr>
                  <pic:blipFill>
                    <a:blip r:embed="rId7" cstate="print"/>
                    <a:stretch>
                      <a:fillRect/>
                    </a:stretch>
                  </pic:blipFill>
                  <pic:spPr>
                    <a:xfrm>
                      <a:off x="0" y="0"/>
                      <a:ext cx="6332220" cy="2125345"/>
                    </a:xfrm>
                    <a:prstGeom prst="rect">
                      <a:avLst/>
                    </a:prstGeom>
                  </pic:spPr>
                </pic:pic>
              </a:graphicData>
            </a:graphic>
          </wp:inline>
        </w:drawing>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rPr>
        <w:t xml:space="preserve">Všimněte si, že první rozpad je </w:t>
      </w:r>
      <w:proofErr w:type="spellStart"/>
      <w:r w:rsidRPr="00CC2FA9">
        <w:rPr>
          <w:rFonts w:ascii="Times New Roman" w:hAnsi="Times New Roman" w:cs="Times New Roman"/>
        </w:rPr>
        <w:t>kvazisymetrický</w:t>
      </w:r>
      <w:proofErr w:type="spellEnd"/>
      <w:r w:rsidRPr="00CC2FA9">
        <w:rPr>
          <w:rFonts w:ascii="Times New Roman" w:hAnsi="Times New Roman" w:cs="Times New Roman"/>
        </w:rPr>
        <w:t>, z</w:t>
      </w:r>
      <w:r w:rsidR="00CC2FA9" w:rsidRPr="00CC2FA9">
        <w:rPr>
          <w:rFonts w:ascii="Times New Roman" w:hAnsi="Times New Roman" w:cs="Times New Roman"/>
        </w:rPr>
        <w:t>a</w:t>
      </w:r>
      <w:r w:rsidRPr="00CC2FA9">
        <w:rPr>
          <w:rFonts w:ascii="Times New Roman" w:hAnsi="Times New Roman" w:cs="Times New Roman"/>
        </w:rPr>
        <w:t>tímco v případě produkce pionu a protonu je dráha protonu více zakřivená. Vzhledem ke své vyšší hmotnosti nese proton většinu původní hybnosti.</w:t>
      </w:r>
    </w:p>
    <w:p w:rsidR="001A6034" w:rsidRPr="00CC2FA9" w:rsidRDefault="001A6034" w:rsidP="008E76C8">
      <w:pPr>
        <w:jc w:val="both"/>
        <w:rPr>
          <w:rFonts w:ascii="Times New Roman" w:hAnsi="Times New Roman" w:cs="Times New Roman"/>
        </w:rPr>
      </w:pPr>
    </w:p>
    <w:p w:rsidR="001A6034" w:rsidRDefault="00396A1C" w:rsidP="008E76C8">
      <w:pPr>
        <w:jc w:val="both"/>
        <w:rPr>
          <w:rFonts w:ascii="Times New Roman" w:hAnsi="Times New Roman" w:cs="Times New Roman"/>
        </w:rPr>
      </w:pPr>
      <w:r w:rsidRPr="00CC2FA9">
        <w:rPr>
          <w:rFonts w:ascii="Times New Roman" w:hAnsi="Times New Roman" w:cs="Times New Roman"/>
        </w:rPr>
        <w:t xml:space="preserve">Mimoto budeme hledat nabité podivné částice, rozpadající se kaskádově, jako příklad uveďme </w:t>
      </w:r>
      <m:oMath>
        <m:sSup>
          <m:sSupPr>
            <m:ctrlPr>
              <w:rPr>
                <w:rFonts w:ascii="Cambria Math" w:hAnsi="Cambria Math" w:cs="Times New Roman"/>
                <w:i/>
              </w:rPr>
            </m:ctrlPr>
          </m:sSupPr>
          <m:e>
            <m:r>
              <m:rPr>
                <m:sty m:val="p"/>
              </m:rPr>
              <w:rPr>
                <w:rFonts w:ascii="Cambria Math" w:hAnsi="Cambria Math" w:cs="Times New Roman"/>
              </w:rPr>
              <m:t>Ξ</m:t>
            </m:r>
          </m:e>
          <m:sup>
            <m:r>
              <w:rPr>
                <w:rFonts w:ascii="Cambria Math" w:hAnsi="Cambria Math" w:cs="Times New Roman"/>
              </w:rPr>
              <m:t>-</m:t>
            </m:r>
          </m:sup>
        </m:sSup>
      </m:oMath>
      <w:r w:rsidR="00CC2FA9" w:rsidRPr="00CC2FA9">
        <w:rPr>
          <w:rFonts w:ascii="Times New Roman" w:hAnsi="Times New Roman" w:cs="Times New Roman"/>
        </w:rPr>
        <w:t>.</w:t>
      </w:r>
      <w:r w:rsidRPr="00CC2FA9">
        <w:rPr>
          <w:rFonts w:ascii="Times New Roman" w:hAnsi="Times New Roman" w:cs="Times New Roman"/>
        </w:rPr>
        <w:t xml:space="preserve">Tato se rozpadá na </w:t>
      </w:r>
      <w:r w:rsidR="00CC2FA9" w:rsidRPr="00CC2FA9">
        <w:rPr>
          <w:rFonts w:ascii="Times New Roman" w:hAnsi="Times New Roman" w:cs="Times New Roman"/>
        </w:rPr>
        <w:t>Λ</w:t>
      </w:r>
      <w:r w:rsidRPr="00CC2FA9">
        <w:rPr>
          <w:rFonts w:ascii="Times New Roman" w:hAnsi="Times New Roman" w:cs="Times New Roman"/>
        </w:rPr>
        <w:t xml:space="preserve"> a </w:t>
      </w:r>
      <w:r w:rsidR="00CC2FA9" w:rsidRPr="00CC2FA9">
        <w:rPr>
          <w:rFonts w:ascii="Times New Roman" w:hAnsi="Times New Roman" w:cs="Times New Roman"/>
        </w:rPr>
        <w:t>π</w:t>
      </w:r>
      <w:r w:rsidR="00CC2FA9" w:rsidRPr="00CC2FA9">
        <w:rPr>
          <w:rFonts w:ascii="Times New Roman" w:hAnsi="Times New Roman" w:cs="Times New Roman"/>
          <w:vertAlign w:val="superscript"/>
        </w:rPr>
        <w:t>-</w:t>
      </w:r>
      <w:r w:rsidRPr="00CC2FA9">
        <w:rPr>
          <w:rFonts w:ascii="Times New Roman" w:hAnsi="Times New Roman" w:cs="Times New Roman"/>
        </w:rPr>
        <w:t xml:space="preserve">, lambda se dále rozpadá na proton a </w:t>
      </w:r>
      <w:r w:rsidR="00CC2FA9" w:rsidRPr="00CC2FA9">
        <w:rPr>
          <w:rFonts w:ascii="Times New Roman" w:hAnsi="Times New Roman" w:cs="Times New Roman"/>
        </w:rPr>
        <w:t>π</w:t>
      </w:r>
      <w:r w:rsidR="00CC2FA9" w:rsidRPr="00CC2FA9">
        <w:rPr>
          <w:rFonts w:ascii="Times New Roman" w:hAnsi="Times New Roman" w:cs="Times New Roman"/>
          <w:vertAlign w:val="superscript"/>
        </w:rPr>
        <w:t>-</w:t>
      </w:r>
      <w:r w:rsidRPr="00CC2FA9">
        <w:rPr>
          <w:rFonts w:ascii="Times New Roman" w:hAnsi="Times New Roman" w:cs="Times New Roman"/>
        </w:rPr>
        <w:t>. Pion vzniklý prvním rozpadem budeme nazývat "samotář", jeho dráha je vyznačena fialově.</w:t>
      </w:r>
    </w:p>
    <w:p w:rsidR="001E758D" w:rsidRDefault="001E758D" w:rsidP="008E76C8">
      <w:pPr>
        <w:jc w:val="both"/>
        <w:rPr>
          <w:iCs/>
          <w:lang w:val="en-GB" w:eastAsia="ja-JP"/>
        </w:rPr>
      </w:pPr>
      <w:r w:rsidRPr="003B533C">
        <w:rPr>
          <w:iCs/>
          <w:noProof/>
          <w:lang w:eastAsia="cs-CZ" w:bidi="ar-SA"/>
        </w:rPr>
        <w:drawing>
          <wp:inline distT="0" distB="0" distL="0" distR="0">
            <wp:extent cx="1781716" cy="1366080"/>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i.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81716" cy="1366080"/>
                    </a:xfrm>
                    <a:prstGeom prst="rect">
                      <a:avLst/>
                    </a:prstGeom>
                  </pic:spPr>
                </pic:pic>
              </a:graphicData>
            </a:graphic>
          </wp:inline>
        </w:drawing>
      </w:r>
      <w:r w:rsidRPr="003B533C">
        <w:rPr>
          <w:iCs/>
          <w:lang w:val="en-GB" w:eastAsia="ja-JP"/>
        </w:rPr>
        <w:t xml:space="preserve"> </w:t>
      </w:r>
    </w:p>
    <w:p w:rsidR="001E758D" w:rsidRPr="001E758D" w:rsidRDefault="001E758D" w:rsidP="008E76C8">
      <w:pPr>
        <w:jc w:val="both"/>
        <w:rPr>
          <w:rFonts w:ascii="Times New Roman" w:hAnsi="Times New Roman" w:cs="Times New Roman"/>
          <w:iCs/>
          <w:lang w:val="en-GB" w:eastAsia="ja-JP"/>
        </w:rPr>
      </w:pPr>
      <w:r w:rsidRPr="001E758D">
        <w:rPr>
          <w:rFonts w:ascii="Times New Roman" w:hAnsi="Times New Roman" w:cs="Times New Roman"/>
          <w:lang w:val="en-GB"/>
        </w:rPr>
        <w:t>Ξ</w:t>
      </w:r>
      <w:r w:rsidRPr="001E758D">
        <w:rPr>
          <w:rFonts w:ascii="Times New Roman" w:hAnsi="Times New Roman" w:cs="Times New Roman"/>
          <w:vertAlign w:val="superscript"/>
          <w:lang w:val="en-GB"/>
        </w:rPr>
        <w:t>-</w:t>
      </w:r>
      <w:r w:rsidRPr="001E758D">
        <w:rPr>
          <w:rFonts w:ascii="Times New Roman" w:hAnsi="Times New Roman" w:cs="Times New Roman"/>
          <w:iCs/>
          <w:lang w:val="en-GB" w:eastAsia="ja-JP"/>
        </w:rPr>
        <w:t>→π</w:t>
      </w:r>
      <w:r w:rsidRPr="001E758D">
        <w:rPr>
          <w:rFonts w:ascii="Times New Roman" w:hAnsi="Times New Roman" w:cs="Times New Roman"/>
          <w:iCs/>
          <w:vertAlign w:val="superscript"/>
          <w:lang w:val="en-GB" w:eastAsia="ja-JP"/>
        </w:rPr>
        <w:t>-</w:t>
      </w:r>
      <w:r w:rsidRPr="001E758D">
        <w:rPr>
          <w:rFonts w:ascii="Times New Roman" w:hAnsi="Times New Roman" w:cs="Times New Roman"/>
          <w:iCs/>
          <w:lang w:val="en-GB" w:eastAsia="ja-JP"/>
        </w:rPr>
        <w:t>Λ→ π</w:t>
      </w:r>
      <w:r w:rsidRPr="001E758D">
        <w:rPr>
          <w:rFonts w:ascii="Times New Roman" w:hAnsi="Times New Roman" w:cs="Times New Roman"/>
          <w:iCs/>
          <w:vertAlign w:val="superscript"/>
          <w:lang w:val="en-GB" w:eastAsia="ja-JP"/>
        </w:rPr>
        <w:t>-</w:t>
      </w:r>
      <w:r w:rsidRPr="001E758D">
        <w:rPr>
          <w:rFonts w:ascii="Times New Roman" w:hAnsi="Times New Roman" w:cs="Times New Roman"/>
          <w:iCs/>
          <w:lang w:val="en-GB" w:eastAsia="ja-JP"/>
        </w:rPr>
        <w:t xml:space="preserve"> p + π</w:t>
      </w:r>
      <w:r w:rsidRPr="001E758D">
        <w:rPr>
          <w:rFonts w:ascii="Times New Roman" w:hAnsi="Times New Roman" w:cs="Times New Roman"/>
          <w:iCs/>
          <w:vertAlign w:val="superscript"/>
          <w:lang w:val="en-GB" w:eastAsia="ja-JP"/>
        </w:rPr>
        <w:t>-</w:t>
      </w:r>
    </w:p>
    <w:p w:rsidR="001E758D" w:rsidRPr="00CC2FA9" w:rsidRDefault="001E758D" w:rsidP="008E76C8">
      <w:pPr>
        <w:jc w:val="both"/>
        <w:rPr>
          <w:rFonts w:ascii="Times New Roman" w:hAnsi="Times New Roman" w:cs="Times New Roman"/>
        </w:rPr>
      </w:pPr>
      <w:r>
        <w:rPr>
          <w:rFonts w:ascii="Times New Roman" w:hAnsi="Times New Roman" w:cs="Times New Roman"/>
        </w:rPr>
        <w:t>Hledání V0 rozpadů vychází z topologie společně s rozpoznáním jeho produktů. K potvrzení správnosti určení částice slouží výpočet její hmotnosti. Tu zjistíme z hmotnosti a hybnosti dceřiných částic, jak je popsáno v další části.</w:t>
      </w:r>
    </w:p>
    <w:p w:rsidR="001A6034" w:rsidRPr="00CC2FA9" w:rsidRDefault="001A6034" w:rsidP="008E76C8">
      <w:pPr>
        <w:jc w:val="both"/>
        <w:rPr>
          <w:rFonts w:ascii="Times New Roman" w:hAnsi="Times New Roman" w:cs="Times New Roman"/>
        </w:rPr>
      </w:pPr>
    </w:p>
    <w:p w:rsidR="008E76C8" w:rsidRDefault="008E76C8" w:rsidP="008E76C8">
      <w:pPr>
        <w:widowControl/>
        <w:tabs>
          <w:tab w:val="clear" w:pos="709"/>
        </w:tabs>
        <w:suppressAutoHyphens w:val="0"/>
        <w:jc w:val="both"/>
        <w:rPr>
          <w:rFonts w:ascii="Times New Roman" w:hAnsi="Times New Roman" w:cs="Times New Roman"/>
          <w:b/>
        </w:rPr>
      </w:pPr>
      <w:r>
        <w:rPr>
          <w:rFonts w:ascii="Times New Roman" w:hAnsi="Times New Roman" w:cs="Times New Roman"/>
          <w:b/>
        </w:rPr>
        <w:br w:type="page"/>
      </w:r>
    </w:p>
    <w:p w:rsidR="001A6034" w:rsidRPr="0097426C" w:rsidRDefault="00396A1C" w:rsidP="008E76C8">
      <w:pPr>
        <w:jc w:val="both"/>
        <w:rPr>
          <w:rFonts w:ascii="Times New Roman" w:hAnsi="Times New Roman" w:cs="Times New Roman"/>
          <w:b/>
        </w:rPr>
      </w:pPr>
      <w:r w:rsidRPr="0097426C">
        <w:rPr>
          <w:rFonts w:ascii="Times New Roman" w:hAnsi="Times New Roman" w:cs="Times New Roman"/>
          <w:b/>
        </w:rPr>
        <w:lastRenderedPageBreak/>
        <w:t>7. Výpočet invariantní hmotnosti</w:t>
      </w:r>
    </w:p>
    <w:p w:rsidR="001A6034" w:rsidRPr="00CC2FA9" w:rsidRDefault="008E76C8" w:rsidP="008E76C8">
      <w:pPr>
        <w:jc w:val="both"/>
        <w:rPr>
          <w:rFonts w:ascii="Times New Roman" w:hAnsi="Times New Roman" w:cs="Times New Roman"/>
        </w:rPr>
      </w:pPr>
      <w:r>
        <w:rPr>
          <w:rFonts w:ascii="Times New Roman" w:hAnsi="Times New Roman" w:cs="Times New Roman"/>
          <w:noProof/>
          <w:lang w:eastAsia="cs-CZ" w:bidi="ar-SA"/>
        </w:rPr>
        <w:drawing>
          <wp:inline distT="0" distB="0" distL="0" distR="0" wp14:anchorId="5A60CE7C" wp14:editId="4EDE4AE1">
            <wp:extent cx="2948940" cy="1158240"/>
            <wp:effectExtent l="19050" t="0" r="3810" b="0"/>
            <wp:docPr id="1" name="Obrázek 0" descr="kos.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s.bmp"/>
                    <pic:cNvPicPr/>
                  </pic:nvPicPr>
                  <pic:blipFill>
                    <a:blip r:embed="rId9" cstate="print"/>
                    <a:stretch>
                      <a:fillRect/>
                    </a:stretch>
                  </pic:blipFill>
                  <pic:spPr>
                    <a:xfrm>
                      <a:off x="0" y="0"/>
                      <a:ext cx="2948940" cy="1158240"/>
                    </a:xfrm>
                    <a:prstGeom prst="rect">
                      <a:avLst/>
                    </a:prstGeom>
                  </pic:spPr>
                </pic:pic>
              </a:graphicData>
            </a:graphic>
          </wp:inline>
        </w:drawing>
      </w:r>
    </w:p>
    <w:p w:rsidR="001A6034" w:rsidRPr="00CC2FA9" w:rsidRDefault="00274C34" w:rsidP="008E76C8">
      <w:pPr>
        <w:jc w:val="both"/>
        <w:rPr>
          <w:rFonts w:ascii="Times New Roman" w:hAnsi="Times New Roman" w:cs="Times New Roman"/>
        </w:rPr>
      </w:pPr>
      <w:r w:rsidRPr="00CC2FA9">
        <w:rPr>
          <w:rFonts w:ascii="Times New Roman" w:hAnsi="Times New Roman" w:cs="Times New Roman"/>
        </w:rPr>
        <w:t>Mějme</w:t>
      </w:r>
      <w:r w:rsidR="00396A1C" w:rsidRPr="00CC2FA9">
        <w:rPr>
          <w:rFonts w:ascii="Times New Roman" w:hAnsi="Times New Roman" w:cs="Times New Roman"/>
        </w:rPr>
        <w:t xml:space="preserve"> rozpad neutrálního kaonu na dva nabité piony (viz. </w:t>
      </w:r>
      <w:proofErr w:type="gramStart"/>
      <w:r w:rsidR="00396A1C" w:rsidRPr="00CC2FA9">
        <w:rPr>
          <w:rFonts w:ascii="Times New Roman" w:hAnsi="Times New Roman" w:cs="Times New Roman"/>
        </w:rPr>
        <w:t>obrázek</w:t>
      </w:r>
      <w:proofErr w:type="gramEnd"/>
      <w:r w:rsidR="00396A1C" w:rsidRPr="00CC2FA9">
        <w:rPr>
          <w:rFonts w:ascii="Times New Roman" w:hAnsi="Times New Roman" w:cs="Times New Roman"/>
        </w:rPr>
        <w:t>).</w:t>
      </w:r>
    </w:p>
    <w:p w:rsidR="001A6034" w:rsidRPr="00CC2FA9" w:rsidRDefault="001A6034" w:rsidP="008E76C8">
      <w:pPr>
        <w:jc w:val="both"/>
        <w:rPr>
          <w:rFonts w:ascii="Times New Roman" w:hAnsi="Times New Roman" w:cs="Times New Roman"/>
        </w:rPr>
      </w:pPr>
    </w:p>
    <w:p w:rsidR="001A6034" w:rsidRPr="00CC2FA9" w:rsidRDefault="00396A1C" w:rsidP="008E76C8">
      <w:pPr>
        <w:jc w:val="both"/>
        <w:rPr>
          <w:rFonts w:ascii="Times New Roman" w:hAnsi="Times New Roman" w:cs="Times New Roman"/>
        </w:rPr>
      </w:pPr>
      <w:r w:rsidRPr="00CC2FA9">
        <w:rPr>
          <w:rFonts w:ascii="Times New Roman" w:hAnsi="Times New Roman" w:cs="Times New Roman"/>
        </w:rPr>
        <w:t xml:space="preserve">Nechť E, </w:t>
      </w:r>
      <w:r w:rsidRPr="00CC2FA9">
        <w:rPr>
          <w:rFonts w:ascii="Times New Roman" w:hAnsi="Times New Roman" w:cs="Times New Roman"/>
          <w:b/>
          <w:iCs/>
          <w:lang w:eastAsia="ja-JP"/>
        </w:rPr>
        <w:t>p</w:t>
      </w:r>
      <w:r w:rsidRPr="00CC2FA9">
        <w:rPr>
          <w:rFonts w:ascii="Times New Roman" w:hAnsi="Times New Roman" w:cs="Times New Roman"/>
        </w:rPr>
        <w:t xml:space="preserve"> a m jsou celková energie, hybnost (vektor!) a hmotnost mateřské částice (</w:t>
      </w:r>
      <m:oMath>
        <m:sSubSup>
          <m:sSubSupPr>
            <m:ctrlPr>
              <w:rPr>
                <w:rFonts w:ascii="Cambria Math" w:hAnsi="Cambria Math" w:cs="Times New Roman"/>
                <w:i/>
              </w:rPr>
            </m:ctrlPr>
          </m:sSubSupPr>
          <m:e>
            <m:r>
              <w:rPr>
                <w:rFonts w:ascii="Cambria Math" w:hAnsi="Cambria Math" w:cs="Times New Roman"/>
              </w:rPr>
              <m:t>K</m:t>
            </m:r>
          </m:e>
          <m:sub>
            <m:r>
              <w:rPr>
                <w:rFonts w:ascii="Cambria Math" w:hAnsi="Cambria Math" w:cs="Times New Roman"/>
              </w:rPr>
              <m:t>s</m:t>
            </m:r>
          </m:sub>
          <m:sup>
            <m:r>
              <w:rPr>
                <w:rFonts w:ascii="Cambria Math" w:hAnsi="Cambria Math" w:cs="Times New Roman"/>
              </w:rPr>
              <m:t>0</m:t>
            </m:r>
          </m:sup>
        </m:sSubSup>
      </m:oMath>
      <w:r w:rsidR="0097426C" w:rsidRPr="00DF6333">
        <w:rPr>
          <w:rFonts w:ascii="Times New Roman" w:hAnsi="Times New Roman" w:cs="Times New Roman"/>
        </w:rPr>
        <w:t>.</w:t>
      </w:r>
      <w:r w:rsidRPr="00CC2FA9">
        <w:rPr>
          <w:rFonts w:ascii="Times New Roman" w:hAnsi="Times New Roman" w:cs="Times New Roman"/>
        </w:rPr>
        <w:t>).</w:t>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rPr>
        <w:t>Nechť E</w:t>
      </w:r>
      <w:r w:rsidRPr="00CC2FA9">
        <w:rPr>
          <w:rFonts w:ascii="Times New Roman" w:hAnsi="Times New Roman" w:cs="Times New Roman"/>
          <w:vertAlign w:val="subscript"/>
        </w:rPr>
        <w:t>1</w:t>
      </w:r>
      <w:r w:rsidRPr="00CC2FA9">
        <w:rPr>
          <w:rFonts w:ascii="Times New Roman" w:hAnsi="Times New Roman" w:cs="Times New Roman"/>
        </w:rPr>
        <w:t xml:space="preserve">, </w:t>
      </w:r>
      <w:r w:rsidRPr="00CC2FA9">
        <w:rPr>
          <w:rFonts w:ascii="Times New Roman" w:hAnsi="Times New Roman" w:cs="Times New Roman"/>
          <w:b/>
          <w:iCs/>
          <w:lang w:eastAsia="ja-JP"/>
        </w:rPr>
        <w:t>p</w:t>
      </w:r>
      <w:r w:rsidR="00CC2FA9" w:rsidRPr="00CC2FA9">
        <w:rPr>
          <w:rFonts w:ascii="Times New Roman" w:hAnsi="Times New Roman" w:cs="Times New Roman"/>
          <w:b/>
          <w:iCs/>
          <w:vertAlign w:val="subscript"/>
          <w:lang w:eastAsia="ja-JP"/>
        </w:rPr>
        <w:t>1</w:t>
      </w:r>
      <w:r w:rsidRPr="00CC2FA9">
        <w:rPr>
          <w:rFonts w:ascii="Times New Roman" w:hAnsi="Times New Roman" w:cs="Times New Roman"/>
        </w:rPr>
        <w:t xml:space="preserve"> a m</w:t>
      </w:r>
      <w:r w:rsidRPr="00CC2FA9">
        <w:rPr>
          <w:rFonts w:ascii="Times New Roman" w:hAnsi="Times New Roman" w:cs="Times New Roman"/>
          <w:vertAlign w:val="subscript"/>
        </w:rPr>
        <w:t>1</w:t>
      </w:r>
      <w:r w:rsidRPr="00CC2FA9">
        <w:rPr>
          <w:rFonts w:ascii="Times New Roman" w:hAnsi="Times New Roman" w:cs="Times New Roman"/>
        </w:rPr>
        <w:t xml:space="preserve"> jsou celková energie, hybnost a hmotnost dceřin</w:t>
      </w:r>
      <w:r w:rsidR="00CC2FA9">
        <w:rPr>
          <w:rFonts w:ascii="Times New Roman" w:hAnsi="Times New Roman" w:cs="Times New Roman"/>
        </w:rPr>
        <w:t>é</w:t>
      </w:r>
      <w:r w:rsidRPr="00CC2FA9">
        <w:rPr>
          <w:rFonts w:ascii="Times New Roman" w:hAnsi="Times New Roman" w:cs="Times New Roman"/>
        </w:rPr>
        <w:t xml:space="preserve"> částice s číslem 1 </w:t>
      </w:r>
      <w:r w:rsidRPr="00CC2FA9">
        <w:rPr>
          <w:rFonts w:ascii="Times New Roman" w:hAnsi="Times New Roman" w:cs="Times New Roman"/>
          <w:iCs/>
          <w:lang w:eastAsia="ja-JP"/>
        </w:rPr>
        <w:t>(π</w:t>
      </w:r>
      <w:r w:rsidRPr="00CC2FA9">
        <w:rPr>
          <w:rFonts w:ascii="Times New Roman" w:hAnsi="Times New Roman" w:cs="Times New Roman"/>
          <w:iCs/>
          <w:vertAlign w:val="superscript"/>
          <w:lang w:eastAsia="ja-JP"/>
        </w:rPr>
        <w:t>+</w:t>
      </w:r>
      <w:r w:rsidRPr="00CC2FA9">
        <w:rPr>
          <w:rFonts w:ascii="Times New Roman" w:hAnsi="Times New Roman" w:cs="Times New Roman"/>
          <w:iCs/>
          <w:lang w:eastAsia="ja-JP"/>
        </w:rPr>
        <w:t xml:space="preserve">) </w:t>
      </w:r>
      <w:r w:rsidRPr="00CC2FA9">
        <w:rPr>
          <w:rFonts w:ascii="Times New Roman" w:hAnsi="Times New Roman" w:cs="Times New Roman"/>
        </w:rPr>
        <w:t>a E</w:t>
      </w:r>
      <w:r w:rsidRPr="00CC2FA9">
        <w:rPr>
          <w:rFonts w:ascii="Times New Roman" w:hAnsi="Times New Roman" w:cs="Times New Roman"/>
          <w:vertAlign w:val="subscript"/>
        </w:rPr>
        <w:t>2</w:t>
      </w:r>
      <w:r w:rsidRPr="00CC2FA9">
        <w:rPr>
          <w:rFonts w:ascii="Times New Roman" w:hAnsi="Times New Roman" w:cs="Times New Roman"/>
        </w:rPr>
        <w:t xml:space="preserve">,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rPr>
        <w:t xml:space="preserve"> a m</w:t>
      </w:r>
      <w:r w:rsidRPr="00CC2FA9">
        <w:rPr>
          <w:rFonts w:ascii="Times New Roman" w:hAnsi="Times New Roman" w:cs="Times New Roman"/>
          <w:vertAlign w:val="subscript"/>
        </w:rPr>
        <w:t>2</w:t>
      </w:r>
      <w:r w:rsidRPr="00CC2FA9">
        <w:rPr>
          <w:rFonts w:ascii="Times New Roman" w:hAnsi="Times New Roman" w:cs="Times New Roman"/>
        </w:rPr>
        <w:t xml:space="preserve"> jsou celková energie, hybnost a hmotnost dceřin</w:t>
      </w:r>
      <w:r w:rsidR="00CC2FA9">
        <w:rPr>
          <w:rFonts w:ascii="Times New Roman" w:hAnsi="Times New Roman" w:cs="Times New Roman"/>
        </w:rPr>
        <w:t>é</w:t>
      </w:r>
      <w:r w:rsidRPr="00CC2FA9">
        <w:rPr>
          <w:rFonts w:ascii="Times New Roman" w:hAnsi="Times New Roman" w:cs="Times New Roman"/>
        </w:rPr>
        <w:t xml:space="preserve"> částice s číslem 2 </w:t>
      </w:r>
      <w:r w:rsidRPr="00CC2FA9">
        <w:rPr>
          <w:rFonts w:ascii="Times New Roman" w:hAnsi="Times New Roman" w:cs="Times New Roman"/>
          <w:iCs/>
          <w:lang w:eastAsia="ja-JP"/>
        </w:rPr>
        <w:t>(π</w:t>
      </w:r>
      <w:r w:rsidRPr="00CC2FA9">
        <w:rPr>
          <w:rFonts w:ascii="Times New Roman" w:hAnsi="Times New Roman" w:cs="Times New Roman"/>
          <w:iCs/>
          <w:vertAlign w:val="superscript"/>
          <w:lang w:eastAsia="ja-JP"/>
        </w:rPr>
        <w:t>-</w:t>
      </w:r>
      <w:r w:rsidRPr="00CC2FA9">
        <w:rPr>
          <w:rFonts w:ascii="Times New Roman" w:hAnsi="Times New Roman" w:cs="Times New Roman"/>
          <w:iCs/>
          <w:lang w:eastAsia="ja-JP"/>
        </w:rPr>
        <w:t>)</w:t>
      </w:r>
      <w:r w:rsidRPr="00CC2FA9">
        <w:rPr>
          <w:rFonts w:ascii="Times New Roman" w:hAnsi="Times New Roman" w:cs="Times New Roman"/>
        </w:rPr>
        <w:t>.</w:t>
      </w:r>
    </w:p>
    <w:p w:rsidR="00CC2FA9" w:rsidRPr="00CC2FA9" w:rsidRDefault="00CC2FA9" w:rsidP="008E76C8">
      <w:pPr>
        <w:jc w:val="both"/>
        <w:rPr>
          <w:rFonts w:ascii="Times New Roman" w:hAnsi="Times New Roman" w:cs="Times New Roman"/>
        </w:rPr>
      </w:pP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lang w:eastAsia="ja-JP"/>
        </w:rPr>
        <w:t>Zákon zachování energie</w:t>
      </w:r>
      <w:r w:rsidRPr="00CC2FA9">
        <w:rPr>
          <w:rFonts w:ascii="Times New Roman" w:hAnsi="Times New Roman" w:cs="Times New Roman"/>
          <w:iCs/>
          <w:lang w:eastAsia="ja-JP"/>
        </w:rPr>
        <w:tab/>
      </w:r>
      <w:r w:rsidRPr="00CC2FA9">
        <w:rPr>
          <w:rFonts w:ascii="Times New Roman" w:hAnsi="Times New Roman" w:cs="Times New Roman"/>
          <w:iCs/>
          <w:lang w:eastAsia="ja-JP"/>
        </w:rPr>
        <w:tab/>
      </w:r>
      <w:r w:rsidRPr="00CC2FA9">
        <w:rPr>
          <w:rFonts w:ascii="Times New Roman" w:hAnsi="Times New Roman" w:cs="Times New Roman"/>
          <w:iCs/>
          <w:lang w:eastAsia="ja-JP"/>
        </w:rPr>
        <w:tab/>
      </w:r>
      <w:r w:rsidRPr="00CC2FA9">
        <w:rPr>
          <w:rFonts w:ascii="Times New Roman" w:hAnsi="Times New Roman" w:cs="Times New Roman"/>
          <w:iCs/>
          <w:lang w:eastAsia="ja-JP"/>
        </w:rPr>
        <w:tab/>
      </w:r>
      <w:r w:rsidRPr="00CC2FA9">
        <w:rPr>
          <w:rFonts w:ascii="Times New Roman" w:hAnsi="Times New Roman" w:cs="Times New Roman"/>
          <w:iCs/>
          <w:lang w:eastAsia="ja-JP"/>
        </w:rPr>
        <w:tab/>
        <w:t xml:space="preserve"> E = E</w:t>
      </w:r>
      <w:r w:rsidRPr="00CC2FA9">
        <w:rPr>
          <w:rFonts w:ascii="Times New Roman" w:hAnsi="Times New Roman" w:cs="Times New Roman"/>
          <w:iCs/>
          <w:vertAlign w:val="subscript"/>
          <w:lang w:eastAsia="ja-JP"/>
        </w:rPr>
        <w:t>1</w:t>
      </w:r>
      <w:r w:rsidRPr="00CC2FA9">
        <w:rPr>
          <w:rFonts w:ascii="Times New Roman" w:hAnsi="Times New Roman" w:cs="Times New Roman"/>
          <w:iCs/>
          <w:lang w:eastAsia="ja-JP"/>
        </w:rPr>
        <w:t>+E</w:t>
      </w:r>
      <w:r w:rsidRPr="00CC2FA9">
        <w:rPr>
          <w:rFonts w:ascii="Times New Roman" w:hAnsi="Times New Roman" w:cs="Times New Roman"/>
          <w:iCs/>
          <w:vertAlign w:val="subscript"/>
          <w:lang w:eastAsia="ja-JP"/>
        </w:rPr>
        <w:t>2</w:t>
      </w:r>
      <w:r w:rsidRPr="00CC2FA9">
        <w:rPr>
          <w:rFonts w:ascii="Times New Roman" w:hAnsi="Times New Roman" w:cs="Times New Roman"/>
          <w:iCs/>
          <w:lang w:eastAsia="ja-JP"/>
        </w:rPr>
        <w:t xml:space="preserve">    </w:t>
      </w:r>
      <w:r w:rsidRPr="00CC2FA9">
        <w:rPr>
          <w:rFonts w:ascii="Times New Roman" w:hAnsi="Times New Roman" w:cs="Times New Roman"/>
          <w:iCs/>
          <w:lang w:eastAsia="ja-JP"/>
        </w:rPr>
        <w:tab/>
        <w:t>(1)</w:t>
      </w:r>
    </w:p>
    <w:p w:rsidR="001A6034" w:rsidRPr="00CC2FA9" w:rsidRDefault="00CC2FA9" w:rsidP="008E76C8">
      <w:pPr>
        <w:jc w:val="both"/>
        <w:rPr>
          <w:rFonts w:ascii="Times New Roman" w:hAnsi="Times New Roman" w:cs="Times New Roman"/>
        </w:rPr>
      </w:pPr>
      <w:r>
        <w:rPr>
          <w:rFonts w:ascii="Times New Roman" w:hAnsi="Times New Roman" w:cs="Times New Roman"/>
          <w:iCs/>
          <w:lang w:eastAsia="ja-JP"/>
        </w:rPr>
        <w:t>Zákon zachování hybno</w:t>
      </w:r>
      <w:r w:rsidR="00396A1C" w:rsidRPr="00CC2FA9">
        <w:rPr>
          <w:rFonts w:ascii="Times New Roman" w:hAnsi="Times New Roman" w:cs="Times New Roman"/>
          <w:iCs/>
          <w:lang w:eastAsia="ja-JP"/>
        </w:rPr>
        <w:t>sti</w:t>
      </w:r>
      <w:r w:rsidR="00396A1C" w:rsidRPr="00CC2FA9">
        <w:rPr>
          <w:rFonts w:ascii="Times New Roman" w:hAnsi="Times New Roman" w:cs="Times New Roman"/>
          <w:iCs/>
          <w:lang w:eastAsia="ja-JP"/>
        </w:rPr>
        <w:tab/>
      </w:r>
      <w:r w:rsidR="00396A1C" w:rsidRPr="00CC2FA9">
        <w:rPr>
          <w:rFonts w:ascii="Times New Roman" w:hAnsi="Times New Roman" w:cs="Times New Roman"/>
          <w:iCs/>
          <w:lang w:eastAsia="ja-JP"/>
        </w:rPr>
        <w:tab/>
      </w:r>
      <w:r w:rsidR="00396A1C" w:rsidRPr="00CC2FA9">
        <w:rPr>
          <w:rFonts w:ascii="Times New Roman" w:hAnsi="Times New Roman" w:cs="Times New Roman"/>
          <w:iCs/>
          <w:lang w:eastAsia="ja-JP"/>
        </w:rPr>
        <w:tab/>
      </w:r>
      <w:r w:rsidR="00396A1C" w:rsidRPr="00CC2FA9">
        <w:rPr>
          <w:rFonts w:ascii="Times New Roman" w:hAnsi="Times New Roman" w:cs="Times New Roman"/>
          <w:iCs/>
          <w:lang w:eastAsia="ja-JP"/>
        </w:rPr>
        <w:tab/>
      </w:r>
      <w:r w:rsidR="00396A1C" w:rsidRPr="00CC2FA9">
        <w:rPr>
          <w:rFonts w:ascii="Times New Roman" w:hAnsi="Times New Roman" w:cs="Times New Roman"/>
          <w:b/>
          <w:iCs/>
          <w:lang w:eastAsia="ja-JP"/>
        </w:rPr>
        <w:t xml:space="preserve">     </w:t>
      </w:r>
      <w:r w:rsidR="00396A1C" w:rsidRPr="00CC2FA9">
        <w:rPr>
          <w:rFonts w:ascii="Times New Roman" w:hAnsi="Times New Roman" w:cs="Times New Roman"/>
          <w:b/>
          <w:iCs/>
          <w:lang w:eastAsia="ja-JP"/>
        </w:rPr>
        <w:tab/>
        <w:t xml:space="preserve"> p</w:t>
      </w:r>
      <w:r w:rsidR="00396A1C" w:rsidRPr="00CC2FA9">
        <w:rPr>
          <w:rFonts w:ascii="Times New Roman" w:hAnsi="Times New Roman" w:cs="Times New Roman"/>
          <w:iCs/>
          <w:lang w:eastAsia="ja-JP"/>
        </w:rPr>
        <w:t xml:space="preserve"> = </w:t>
      </w:r>
      <w:r w:rsidR="00396A1C" w:rsidRPr="00CC2FA9">
        <w:rPr>
          <w:rFonts w:ascii="Times New Roman" w:hAnsi="Times New Roman" w:cs="Times New Roman"/>
          <w:b/>
          <w:iCs/>
          <w:lang w:eastAsia="ja-JP"/>
        </w:rPr>
        <w:t>p</w:t>
      </w:r>
      <w:r w:rsidR="00396A1C" w:rsidRPr="00CC2FA9">
        <w:rPr>
          <w:rFonts w:ascii="Times New Roman" w:hAnsi="Times New Roman" w:cs="Times New Roman"/>
          <w:b/>
          <w:iCs/>
          <w:vertAlign w:val="subscript"/>
          <w:lang w:eastAsia="ja-JP"/>
        </w:rPr>
        <w:t>1</w:t>
      </w:r>
      <w:r w:rsidR="00396A1C" w:rsidRPr="00CC2FA9">
        <w:rPr>
          <w:rFonts w:ascii="Times New Roman" w:hAnsi="Times New Roman" w:cs="Times New Roman"/>
          <w:iCs/>
          <w:lang w:eastAsia="ja-JP"/>
        </w:rPr>
        <w:t>+</w:t>
      </w:r>
      <w:r w:rsidR="00396A1C" w:rsidRPr="00CC2FA9">
        <w:rPr>
          <w:rFonts w:ascii="Times New Roman" w:hAnsi="Times New Roman" w:cs="Times New Roman"/>
          <w:b/>
          <w:iCs/>
          <w:lang w:eastAsia="ja-JP"/>
        </w:rPr>
        <w:t>p</w:t>
      </w:r>
      <w:r w:rsidR="00396A1C" w:rsidRPr="00CC2FA9">
        <w:rPr>
          <w:rFonts w:ascii="Times New Roman" w:hAnsi="Times New Roman" w:cs="Times New Roman"/>
          <w:b/>
          <w:iCs/>
          <w:vertAlign w:val="subscript"/>
          <w:lang w:eastAsia="ja-JP"/>
        </w:rPr>
        <w:t>2</w:t>
      </w:r>
      <w:r w:rsidR="00396A1C" w:rsidRPr="00CC2FA9">
        <w:rPr>
          <w:rFonts w:ascii="Times New Roman" w:hAnsi="Times New Roman" w:cs="Times New Roman"/>
          <w:iCs/>
          <w:vertAlign w:val="subscript"/>
          <w:lang w:eastAsia="ja-JP"/>
        </w:rPr>
        <w:t xml:space="preserve">   </w:t>
      </w:r>
      <w:r w:rsidR="00396A1C" w:rsidRPr="00CC2FA9">
        <w:rPr>
          <w:rFonts w:ascii="Times New Roman" w:hAnsi="Times New Roman" w:cs="Times New Roman"/>
          <w:iCs/>
          <w:lang w:eastAsia="ja-JP"/>
        </w:rPr>
        <w:t xml:space="preserve">  </w:t>
      </w:r>
      <w:r w:rsidR="00396A1C" w:rsidRPr="00CC2FA9">
        <w:rPr>
          <w:rFonts w:ascii="Times New Roman" w:hAnsi="Times New Roman" w:cs="Times New Roman"/>
          <w:iCs/>
          <w:lang w:eastAsia="ja-JP"/>
        </w:rPr>
        <w:tab/>
        <w:t>(2)</w:t>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lang w:eastAsia="ja-JP"/>
        </w:rPr>
        <w:t xml:space="preserve">Z relativity (předpokládáme c=1)        </w:t>
      </w:r>
      <w:r w:rsidRPr="00CC2FA9">
        <w:rPr>
          <w:rFonts w:ascii="Times New Roman" w:hAnsi="Times New Roman" w:cs="Times New Roman"/>
          <w:iCs/>
          <w:lang w:eastAsia="ja-JP"/>
        </w:rPr>
        <w:tab/>
      </w:r>
      <w:r w:rsidRPr="00CC2FA9">
        <w:rPr>
          <w:rFonts w:ascii="Times New Roman" w:hAnsi="Times New Roman" w:cs="Times New Roman"/>
          <w:iCs/>
          <w:lang w:eastAsia="ja-JP"/>
        </w:rPr>
        <w:tab/>
        <w:t xml:space="preserve"> </w:t>
      </w:r>
      <w:r w:rsidRPr="00CC2FA9">
        <w:rPr>
          <w:rFonts w:ascii="Times New Roman" w:hAnsi="Times New Roman" w:cs="Times New Roman"/>
          <w:iCs/>
          <w:lang w:eastAsia="ja-JP"/>
        </w:rPr>
        <w:tab/>
        <w:t>E</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p</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m</w:t>
      </w:r>
      <w:r w:rsidRPr="00CC2FA9">
        <w:rPr>
          <w:rFonts w:ascii="Times New Roman" w:hAnsi="Times New Roman" w:cs="Times New Roman"/>
          <w:iCs/>
          <w:vertAlign w:val="superscript"/>
          <w:lang w:eastAsia="ja-JP"/>
        </w:rPr>
        <w:t xml:space="preserve">2  </w:t>
      </w:r>
      <w:r w:rsidRPr="00CC2FA9">
        <w:rPr>
          <w:rFonts w:ascii="Times New Roman" w:hAnsi="Times New Roman" w:cs="Times New Roman"/>
          <w:iCs/>
          <w:vertAlign w:val="superscript"/>
          <w:lang w:eastAsia="ja-JP"/>
        </w:rPr>
        <w:tab/>
      </w:r>
      <w:r w:rsidRPr="00CC2FA9">
        <w:rPr>
          <w:rFonts w:ascii="Times New Roman" w:hAnsi="Times New Roman" w:cs="Times New Roman"/>
          <w:iCs/>
          <w:lang w:eastAsia="ja-JP"/>
        </w:rPr>
        <w:t>(3)</w:t>
      </w:r>
    </w:p>
    <w:p w:rsidR="001A6034" w:rsidRPr="00CC2FA9" w:rsidRDefault="001A6034" w:rsidP="008E76C8">
      <w:pPr>
        <w:jc w:val="both"/>
        <w:rPr>
          <w:rFonts w:ascii="Times New Roman" w:hAnsi="Times New Roman" w:cs="Times New Roman"/>
        </w:rPr>
      </w:pP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lang w:eastAsia="ja-JP"/>
        </w:rPr>
        <w:t>kde p=|</w:t>
      </w:r>
      <w:r w:rsidRPr="00CC2FA9">
        <w:rPr>
          <w:rFonts w:ascii="Times New Roman" w:hAnsi="Times New Roman" w:cs="Times New Roman"/>
          <w:b/>
          <w:iCs/>
          <w:lang w:eastAsia="ja-JP"/>
        </w:rPr>
        <w:t>p</w:t>
      </w:r>
      <w:r w:rsidRPr="00CC2FA9">
        <w:rPr>
          <w:rFonts w:ascii="Times New Roman" w:hAnsi="Times New Roman" w:cs="Times New Roman"/>
          <w:iCs/>
          <w:lang w:eastAsia="ja-JP"/>
        </w:rPr>
        <w:t xml:space="preserve">| je velikost vektoru hybnosti </w:t>
      </w:r>
      <w:r w:rsidRPr="00CC2FA9">
        <w:rPr>
          <w:rFonts w:ascii="Times New Roman" w:hAnsi="Times New Roman" w:cs="Times New Roman"/>
          <w:b/>
          <w:iCs/>
          <w:lang w:eastAsia="ja-JP"/>
        </w:rPr>
        <w:t>p.</w:t>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lang w:eastAsia="ja-JP"/>
        </w:rPr>
        <w:t xml:space="preserve">To </w:t>
      </w:r>
      <w:r w:rsidR="00CC2FA9">
        <w:rPr>
          <w:rFonts w:ascii="Times New Roman" w:hAnsi="Times New Roman" w:cs="Times New Roman"/>
          <w:iCs/>
          <w:lang w:eastAsia="ja-JP"/>
        </w:rPr>
        <w:t>samé samozřejmě platí pro dceři</w:t>
      </w:r>
      <w:r w:rsidRPr="00CC2FA9">
        <w:rPr>
          <w:rFonts w:ascii="Times New Roman" w:hAnsi="Times New Roman" w:cs="Times New Roman"/>
          <w:iCs/>
          <w:lang w:eastAsia="ja-JP"/>
        </w:rPr>
        <w:t>né částice</w:t>
      </w:r>
    </w:p>
    <w:p w:rsidR="001A6034" w:rsidRPr="00CC2FA9" w:rsidRDefault="00396A1C" w:rsidP="008E76C8">
      <w:pPr>
        <w:jc w:val="both"/>
        <w:rPr>
          <w:rFonts w:ascii="Times New Roman" w:hAnsi="Times New Roman" w:cs="Times New Roman"/>
        </w:rPr>
      </w:pPr>
      <w:r w:rsidRPr="00CC2FA9">
        <w:rPr>
          <w:rFonts w:ascii="Times New Roman" w:eastAsia="MS PGothic" w:hAnsi="Times New Roman" w:cs="Times New Roman"/>
          <w:color w:val="B32DC0"/>
        </w:rPr>
        <w:t xml:space="preserve"> </w:t>
      </w:r>
      <w:r w:rsidRPr="00CC2FA9">
        <w:rPr>
          <w:rFonts w:ascii="Times New Roman" w:hAnsi="Times New Roman" w:cs="Times New Roman"/>
          <w:iCs/>
          <w:lang w:eastAsia="ja-JP"/>
        </w:rPr>
        <w:t>E</w:t>
      </w:r>
      <w:r w:rsidRPr="00CC2FA9">
        <w:rPr>
          <w:rFonts w:ascii="Times New Roman" w:hAnsi="Times New Roman" w:cs="Times New Roman"/>
          <w:iCs/>
          <w:vertAlign w:val="subscript"/>
          <w:lang w:eastAsia="ja-JP"/>
        </w:rPr>
        <w:t>1</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p</w:t>
      </w:r>
      <w:r w:rsidRPr="00CC2FA9">
        <w:rPr>
          <w:rFonts w:ascii="Times New Roman" w:hAnsi="Times New Roman" w:cs="Times New Roman"/>
          <w:iCs/>
          <w:vertAlign w:val="subscript"/>
          <w:lang w:eastAsia="ja-JP"/>
        </w:rPr>
        <w:t>1</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m</w:t>
      </w:r>
      <w:r w:rsidRPr="00CC2FA9">
        <w:rPr>
          <w:rFonts w:ascii="Times New Roman" w:hAnsi="Times New Roman" w:cs="Times New Roman"/>
          <w:iCs/>
          <w:vertAlign w:val="subscript"/>
          <w:lang w:eastAsia="ja-JP"/>
        </w:rPr>
        <w:t>1</w:t>
      </w:r>
      <w:r w:rsidRPr="00CC2FA9">
        <w:rPr>
          <w:rFonts w:ascii="Times New Roman" w:hAnsi="Times New Roman" w:cs="Times New Roman"/>
          <w:iCs/>
          <w:vertAlign w:val="superscript"/>
          <w:lang w:eastAsia="ja-JP"/>
        </w:rPr>
        <w:t xml:space="preserve">2  </w:t>
      </w:r>
      <w:r w:rsidRPr="00CC2FA9">
        <w:rPr>
          <w:rFonts w:ascii="Times New Roman" w:hAnsi="Times New Roman" w:cs="Times New Roman"/>
          <w:iCs/>
          <w:vertAlign w:val="superscript"/>
          <w:lang w:eastAsia="ja-JP"/>
        </w:rPr>
        <w:tab/>
      </w:r>
      <w:r w:rsidRPr="00CC2FA9">
        <w:rPr>
          <w:rFonts w:ascii="Times New Roman" w:hAnsi="Times New Roman" w:cs="Times New Roman"/>
          <w:iCs/>
          <w:vertAlign w:val="superscript"/>
          <w:lang w:eastAsia="ja-JP"/>
        </w:rPr>
        <w:tab/>
      </w:r>
      <w:r w:rsidRPr="00CC2FA9">
        <w:rPr>
          <w:rFonts w:ascii="Times New Roman" w:hAnsi="Times New Roman" w:cs="Times New Roman"/>
          <w:iCs/>
          <w:vertAlign w:val="superscript"/>
          <w:lang w:eastAsia="ja-JP"/>
        </w:rPr>
        <w:tab/>
        <w:t xml:space="preserve">          </w:t>
      </w:r>
      <w:r w:rsidRPr="00CC2FA9">
        <w:rPr>
          <w:rFonts w:ascii="Times New Roman" w:hAnsi="Times New Roman" w:cs="Times New Roman"/>
          <w:iCs/>
          <w:lang w:eastAsia="ja-JP"/>
        </w:rPr>
        <w:t>(4)</w:t>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vertAlign w:val="superscript"/>
          <w:lang w:eastAsia="ja-JP"/>
        </w:rPr>
        <w:t xml:space="preserve"> </w:t>
      </w:r>
      <w:r w:rsidRPr="00CC2FA9">
        <w:rPr>
          <w:rFonts w:ascii="Times New Roman" w:hAnsi="Times New Roman" w:cs="Times New Roman"/>
          <w:iCs/>
          <w:lang w:eastAsia="ja-JP"/>
        </w:rPr>
        <w:t>E</w:t>
      </w:r>
      <w:r w:rsidRPr="00CC2FA9">
        <w:rPr>
          <w:rFonts w:ascii="Times New Roman" w:hAnsi="Times New Roman" w:cs="Times New Roman"/>
          <w:iCs/>
          <w:vertAlign w:val="subscript"/>
          <w:lang w:eastAsia="ja-JP"/>
        </w:rPr>
        <w:t>2</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p</w:t>
      </w:r>
      <w:r w:rsidRPr="00CC2FA9">
        <w:rPr>
          <w:rFonts w:ascii="Times New Roman" w:hAnsi="Times New Roman" w:cs="Times New Roman"/>
          <w:iCs/>
          <w:vertAlign w:val="subscript"/>
          <w:lang w:eastAsia="ja-JP"/>
        </w:rPr>
        <w:t>2</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m</w:t>
      </w:r>
      <w:r w:rsidRPr="00CC2FA9">
        <w:rPr>
          <w:rFonts w:ascii="Times New Roman" w:hAnsi="Times New Roman" w:cs="Times New Roman"/>
          <w:iCs/>
          <w:vertAlign w:val="subscript"/>
          <w:lang w:eastAsia="ja-JP"/>
        </w:rPr>
        <w:t>2</w:t>
      </w:r>
      <w:r w:rsidRPr="00CC2FA9">
        <w:rPr>
          <w:rFonts w:ascii="Times New Roman" w:hAnsi="Times New Roman" w:cs="Times New Roman"/>
          <w:iCs/>
          <w:vertAlign w:val="superscript"/>
          <w:lang w:eastAsia="ja-JP"/>
        </w:rPr>
        <w:t>2</w:t>
      </w:r>
      <w:r w:rsidRPr="00CC2FA9">
        <w:rPr>
          <w:rFonts w:ascii="Times New Roman" w:hAnsi="Times New Roman" w:cs="Times New Roman"/>
          <w:iCs/>
          <w:vertAlign w:val="superscript"/>
          <w:lang w:eastAsia="ja-JP"/>
        </w:rPr>
        <w:tab/>
      </w:r>
      <w:r w:rsidRPr="00CC2FA9">
        <w:rPr>
          <w:rFonts w:ascii="Times New Roman" w:hAnsi="Times New Roman" w:cs="Times New Roman"/>
          <w:iCs/>
          <w:vertAlign w:val="superscript"/>
          <w:lang w:eastAsia="ja-JP"/>
        </w:rPr>
        <w:tab/>
      </w:r>
      <w:r w:rsidRPr="00CC2FA9">
        <w:rPr>
          <w:rFonts w:ascii="Times New Roman" w:hAnsi="Times New Roman" w:cs="Times New Roman"/>
          <w:iCs/>
          <w:vertAlign w:val="superscript"/>
          <w:lang w:eastAsia="ja-JP"/>
        </w:rPr>
        <w:tab/>
        <w:t xml:space="preserve">          </w:t>
      </w:r>
      <w:r w:rsidRPr="00CC2FA9">
        <w:rPr>
          <w:rFonts w:ascii="Times New Roman" w:hAnsi="Times New Roman" w:cs="Times New Roman"/>
          <w:iCs/>
          <w:lang w:eastAsia="ja-JP"/>
        </w:rPr>
        <w:t>(5)</w:t>
      </w:r>
    </w:p>
    <w:p w:rsidR="001A6034" w:rsidRPr="00CC2FA9" w:rsidRDefault="001A6034" w:rsidP="008E76C8">
      <w:pPr>
        <w:jc w:val="both"/>
        <w:rPr>
          <w:rFonts w:ascii="Times New Roman" w:hAnsi="Times New Roman" w:cs="Times New Roman"/>
        </w:rPr>
      </w:pP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lang w:eastAsia="ja-JP"/>
        </w:rPr>
        <w:t>kde p</w:t>
      </w:r>
      <w:r w:rsidRPr="00CC2FA9">
        <w:rPr>
          <w:rFonts w:ascii="Times New Roman" w:hAnsi="Times New Roman" w:cs="Times New Roman"/>
          <w:iCs/>
          <w:vertAlign w:val="subscript"/>
          <w:lang w:eastAsia="ja-JP"/>
        </w:rPr>
        <w:t>1</w:t>
      </w:r>
      <w:r w:rsidRPr="00CC2FA9">
        <w:rPr>
          <w:rFonts w:ascii="Times New Roman" w:hAnsi="Times New Roman" w:cs="Times New Roman"/>
          <w:iCs/>
          <w:lang w:eastAsia="ja-JP"/>
        </w:rPr>
        <w:t>=|</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1</w:t>
      </w:r>
      <w:r w:rsidRPr="00CC2FA9">
        <w:rPr>
          <w:rFonts w:ascii="Times New Roman" w:hAnsi="Times New Roman" w:cs="Times New Roman"/>
          <w:iCs/>
          <w:lang w:eastAsia="ja-JP"/>
        </w:rPr>
        <w:t>| a p</w:t>
      </w:r>
      <w:r w:rsidRPr="00CC2FA9">
        <w:rPr>
          <w:rFonts w:ascii="Times New Roman" w:hAnsi="Times New Roman" w:cs="Times New Roman"/>
          <w:iCs/>
          <w:vertAlign w:val="subscript"/>
          <w:lang w:eastAsia="ja-JP"/>
        </w:rPr>
        <w:t>2</w:t>
      </w:r>
      <w:r w:rsidRPr="00CC2FA9">
        <w:rPr>
          <w:rFonts w:ascii="Times New Roman" w:hAnsi="Times New Roman" w:cs="Times New Roman"/>
          <w:iCs/>
          <w:lang w:eastAsia="ja-JP"/>
        </w:rPr>
        <w:t>=|</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iCs/>
          <w:lang w:eastAsia="ja-JP"/>
        </w:rPr>
        <w:t xml:space="preserve">| jsou velikosti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1</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xml:space="preserve">a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iCs/>
          <w:lang w:eastAsia="ja-JP"/>
        </w:rPr>
        <w:t xml:space="preserve">. </w:t>
      </w:r>
    </w:p>
    <w:p w:rsidR="001A6034" w:rsidRPr="00CC2FA9" w:rsidRDefault="00396A1C" w:rsidP="005B06FC">
      <w:pPr>
        <w:rPr>
          <w:rFonts w:ascii="Times New Roman" w:hAnsi="Times New Roman" w:cs="Times New Roman"/>
        </w:rPr>
      </w:pPr>
      <w:r w:rsidRPr="00CC2FA9">
        <w:rPr>
          <w:rFonts w:ascii="Times New Roman" w:hAnsi="Times New Roman" w:cs="Times New Roman"/>
          <w:iCs/>
          <w:lang w:eastAsia="ja-JP"/>
        </w:rPr>
        <w:t>Z uvedených vzo</w:t>
      </w:r>
      <w:r w:rsidR="00CC2FA9" w:rsidRPr="00CC2FA9">
        <w:rPr>
          <w:rFonts w:ascii="Times New Roman" w:hAnsi="Times New Roman" w:cs="Times New Roman"/>
          <w:iCs/>
          <w:lang w:eastAsia="ja-JP"/>
        </w:rPr>
        <w:t>r</w:t>
      </w:r>
      <w:r w:rsidRPr="00CC2FA9">
        <w:rPr>
          <w:rFonts w:ascii="Times New Roman" w:hAnsi="Times New Roman" w:cs="Times New Roman"/>
          <w:iCs/>
          <w:lang w:eastAsia="ja-JP"/>
        </w:rPr>
        <w:t>ců vyjádříme</w:t>
      </w:r>
      <w:r w:rsidRPr="00CC2FA9">
        <w:rPr>
          <w:rFonts w:ascii="Times New Roman" w:hAnsi="Times New Roman" w:cs="Times New Roman"/>
          <w:iCs/>
          <w:lang w:eastAsia="ja-JP"/>
        </w:rPr>
        <w:br/>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lang w:eastAsia="ja-JP"/>
        </w:rPr>
        <w:t xml:space="preserve"> </w:t>
      </w:r>
      <w:proofErr w:type="gramStart"/>
      <w:r w:rsidRPr="00CC2FA9">
        <w:rPr>
          <w:rFonts w:ascii="Times New Roman" w:hAnsi="Times New Roman" w:cs="Times New Roman"/>
          <w:iCs/>
          <w:lang w:eastAsia="ja-JP"/>
        </w:rPr>
        <w:t>m</w:t>
      </w:r>
      <w:r w:rsidRPr="00CC2FA9">
        <w:rPr>
          <w:rFonts w:ascii="Times New Roman" w:hAnsi="Times New Roman" w:cs="Times New Roman"/>
          <w:iCs/>
          <w:vertAlign w:val="superscript"/>
          <w:lang w:eastAsia="ja-JP"/>
        </w:rPr>
        <w:t xml:space="preserve">2  </w:t>
      </w:r>
      <w:r w:rsidRPr="00CC2FA9">
        <w:rPr>
          <w:rFonts w:ascii="Times New Roman" w:hAnsi="Times New Roman" w:cs="Times New Roman"/>
          <w:iCs/>
          <w:lang w:eastAsia="ja-JP"/>
        </w:rPr>
        <w:t>= E</w:t>
      </w:r>
      <w:r w:rsidRPr="00CC2FA9">
        <w:rPr>
          <w:rFonts w:ascii="Times New Roman" w:hAnsi="Times New Roman" w:cs="Times New Roman"/>
          <w:iCs/>
          <w:vertAlign w:val="superscript"/>
          <w:lang w:eastAsia="ja-JP"/>
        </w:rPr>
        <w:t>2</w:t>
      </w:r>
      <w:proofErr w:type="gramEnd"/>
      <w:r w:rsidRPr="00CC2FA9">
        <w:rPr>
          <w:rFonts w:ascii="Times New Roman" w:hAnsi="Times New Roman" w:cs="Times New Roman"/>
          <w:iCs/>
          <w:lang w:eastAsia="ja-JP"/>
        </w:rPr>
        <w:t xml:space="preserve"> - p</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(E</w:t>
      </w:r>
      <w:r w:rsidRPr="00CC2FA9">
        <w:rPr>
          <w:rFonts w:ascii="Times New Roman" w:hAnsi="Times New Roman" w:cs="Times New Roman"/>
          <w:iCs/>
          <w:vertAlign w:val="subscript"/>
          <w:lang w:eastAsia="ja-JP"/>
        </w:rPr>
        <w:t>1</w:t>
      </w:r>
      <w:r w:rsidRPr="00CC2FA9">
        <w:rPr>
          <w:rFonts w:ascii="Times New Roman" w:hAnsi="Times New Roman" w:cs="Times New Roman"/>
          <w:iCs/>
          <w:lang w:eastAsia="ja-JP"/>
        </w:rPr>
        <w:t>+E</w:t>
      </w:r>
      <w:r w:rsidRPr="00CC2FA9">
        <w:rPr>
          <w:rFonts w:ascii="Times New Roman" w:hAnsi="Times New Roman" w:cs="Times New Roman"/>
          <w:iCs/>
          <w:vertAlign w:val="subscript"/>
          <w:lang w:eastAsia="ja-JP"/>
        </w:rPr>
        <w:t>2</w:t>
      </w:r>
      <w:r w:rsidRPr="00CC2FA9">
        <w:rPr>
          <w:rFonts w:ascii="Times New Roman" w:hAnsi="Times New Roman" w:cs="Times New Roman"/>
          <w:iCs/>
          <w:lang w:eastAsia="ja-JP"/>
        </w:rPr>
        <w:t>)</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1</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iCs/>
          <w:lang w:eastAsia="ja-JP"/>
        </w:rPr>
        <w:t>)</w:t>
      </w:r>
      <w:r w:rsidRPr="00CC2FA9">
        <w:rPr>
          <w:rFonts w:ascii="Times New Roman" w:hAnsi="Times New Roman" w:cs="Times New Roman"/>
          <w:iCs/>
          <w:vertAlign w:val="superscript"/>
          <w:lang w:eastAsia="ja-JP"/>
        </w:rPr>
        <w:t xml:space="preserve">2 </w:t>
      </w:r>
      <w:r w:rsidRPr="00CC2FA9">
        <w:rPr>
          <w:rFonts w:ascii="Times New Roman" w:hAnsi="Times New Roman" w:cs="Times New Roman"/>
          <w:iCs/>
          <w:lang w:eastAsia="ja-JP"/>
        </w:rPr>
        <w:t>= E</w:t>
      </w:r>
      <w:r w:rsidRPr="00CC2FA9">
        <w:rPr>
          <w:rFonts w:ascii="Times New Roman" w:hAnsi="Times New Roman" w:cs="Times New Roman"/>
          <w:iCs/>
          <w:vertAlign w:val="subscript"/>
          <w:lang w:eastAsia="ja-JP"/>
        </w:rPr>
        <w:t>1</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E</w:t>
      </w:r>
      <w:r w:rsidRPr="00CC2FA9">
        <w:rPr>
          <w:rFonts w:ascii="Times New Roman" w:hAnsi="Times New Roman" w:cs="Times New Roman"/>
          <w:iCs/>
          <w:vertAlign w:val="subscript"/>
          <w:lang w:eastAsia="ja-JP"/>
        </w:rPr>
        <w:t>2</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+2E</w:t>
      </w:r>
      <w:r w:rsidRPr="00CC2FA9">
        <w:rPr>
          <w:rFonts w:ascii="Times New Roman" w:hAnsi="Times New Roman" w:cs="Times New Roman"/>
          <w:iCs/>
          <w:vertAlign w:val="subscript"/>
          <w:lang w:eastAsia="ja-JP"/>
        </w:rPr>
        <w:t>1</w:t>
      </w:r>
      <w:r w:rsidRPr="00CC2FA9">
        <w:rPr>
          <w:rFonts w:ascii="Times New Roman" w:hAnsi="Times New Roman" w:cs="Times New Roman"/>
          <w:iCs/>
          <w:lang w:eastAsia="ja-JP"/>
        </w:rPr>
        <w:t>E</w:t>
      </w:r>
      <w:r w:rsidRPr="00CC2FA9">
        <w:rPr>
          <w:rFonts w:ascii="Times New Roman" w:hAnsi="Times New Roman" w:cs="Times New Roman"/>
          <w:iCs/>
          <w:vertAlign w:val="subscript"/>
          <w:lang w:eastAsia="ja-JP"/>
        </w:rPr>
        <w:t>2</w:t>
      </w:r>
      <w:r w:rsidRPr="00CC2FA9">
        <w:rPr>
          <w:rFonts w:ascii="Times New Roman" w:hAnsi="Times New Roman" w:cs="Times New Roman"/>
          <w:iCs/>
          <w:lang w:eastAsia="ja-JP"/>
        </w:rPr>
        <w:t xml:space="preserve"> -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1</w:t>
      </w:r>
      <w:r w:rsidRPr="00CC2FA9">
        <w:rPr>
          <w:rFonts w:ascii="Times New Roman" w:hAnsi="Times New Roman" w:cs="Times New Roman"/>
          <w:b/>
          <w:iCs/>
          <w:lang w:eastAsia="ja-JP"/>
        </w:rPr>
        <w:t xml:space="preserve"> .p</w:t>
      </w:r>
      <w:r w:rsidRPr="00CC2FA9">
        <w:rPr>
          <w:rFonts w:ascii="Times New Roman" w:hAnsi="Times New Roman" w:cs="Times New Roman"/>
          <w:b/>
          <w:iCs/>
          <w:vertAlign w:val="subscript"/>
          <w:lang w:eastAsia="ja-JP"/>
        </w:rPr>
        <w:t>1</w:t>
      </w:r>
      <w:r w:rsidRPr="00CC2FA9">
        <w:rPr>
          <w:rFonts w:ascii="Times New Roman" w:hAnsi="Times New Roman" w:cs="Times New Roman"/>
          <w:iCs/>
          <w:lang w:eastAsia="ja-JP"/>
        </w:rPr>
        <w:t xml:space="preserve">  -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iCs/>
          <w:lang w:eastAsia="ja-JP"/>
        </w:rPr>
        <w:t xml:space="preserve">  - 2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1</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iCs/>
          <w:lang w:eastAsia="ja-JP"/>
        </w:rPr>
        <w:t xml:space="preserve">      (6)</w:t>
      </w:r>
    </w:p>
    <w:p w:rsidR="001A6034" w:rsidRPr="00CC2FA9" w:rsidRDefault="001A6034" w:rsidP="008E76C8">
      <w:pPr>
        <w:jc w:val="both"/>
        <w:rPr>
          <w:rFonts w:ascii="Times New Roman" w:hAnsi="Times New Roman" w:cs="Times New Roman"/>
        </w:rPr>
      </w:pP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lang w:eastAsia="ja-JP"/>
        </w:rPr>
        <w:t xml:space="preserve">kde jsme zavedli skalární součin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1</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 xml:space="preserve">2  </w:t>
      </w:r>
      <w:r w:rsidRPr="00CC2FA9">
        <w:rPr>
          <w:rFonts w:ascii="Times New Roman" w:hAnsi="Times New Roman" w:cs="Times New Roman"/>
          <w:iCs/>
          <w:lang w:eastAsia="ja-JP"/>
        </w:rPr>
        <w:t xml:space="preserve">vektorů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1</w:t>
      </w:r>
      <w:r w:rsidRPr="00CC2FA9">
        <w:rPr>
          <w:rFonts w:ascii="Times New Roman" w:hAnsi="Times New Roman" w:cs="Times New Roman"/>
          <w:b/>
          <w:iCs/>
          <w:lang w:eastAsia="ja-JP"/>
        </w:rPr>
        <w:t xml:space="preserve"> </w:t>
      </w:r>
      <w:r w:rsidRPr="00CC2FA9">
        <w:rPr>
          <w:rFonts w:ascii="Times New Roman" w:hAnsi="Times New Roman" w:cs="Times New Roman"/>
          <w:iCs/>
          <w:lang w:eastAsia="ja-JP"/>
        </w:rPr>
        <w:t>and</w:t>
      </w:r>
      <w:r w:rsidRPr="00CC2FA9">
        <w:rPr>
          <w:rFonts w:ascii="Times New Roman" w:hAnsi="Times New Roman" w:cs="Times New Roman"/>
          <w:b/>
          <w:iCs/>
          <w:lang w:eastAsia="ja-JP"/>
        </w:rPr>
        <w:t xml:space="preserve"> p</w:t>
      </w:r>
      <w:r w:rsidRPr="00CC2FA9">
        <w:rPr>
          <w:rFonts w:ascii="Times New Roman" w:hAnsi="Times New Roman" w:cs="Times New Roman"/>
          <w:b/>
          <w:iCs/>
          <w:vertAlign w:val="subscript"/>
          <w:lang w:eastAsia="ja-JP"/>
        </w:rPr>
        <w:t>2</w:t>
      </w:r>
      <w:r w:rsidRPr="00CC2FA9">
        <w:rPr>
          <w:rFonts w:ascii="Times New Roman" w:hAnsi="Times New Roman" w:cs="Times New Roman"/>
          <w:iCs/>
          <w:lang w:eastAsia="ja-JP"/>
        </w:rPr>
        <w:t>, který je roven součt</w:t>
      </w:r>
      <w:r w:rsidR="00CC2FA9">
        <w:rPr>
          <w:rFonts w:ascii="Times New Roman" w:hAnsi="Times New Roman" w:cs="Times New Roman"/>
          <w:iCs/>
          <w:lang w:eastAsia="ja-JP"/>
        </w:rPr>
        <w:t>u součinů jejich složek x, y a</w:t>
      </w:r>
      <w:r w:rsidRPr="00CC2FA9">
        <w:rPr>
          <w:rFonts w:ascii="Times New Roman" w:hAnsi="Times New Roman" w:cs="Times New Roman"/>
          <w:iCs/>
          <w:lang w:eastAsia="ja-JP"/>
        </w:rPr>
        <w:t xml:space="preserve"> z: </w:t>
      </w:r>
      <w:r w:rsidRPr="00CC2FA9">
        <w:rPr>
          <w:rFonts w:ascii="Times New Roman" w:hAnsi="Times New Roman" w:cs="Times New Roman"/>
          <w:b/>
          <w:iCs/>
          <w:lang w:eastAsia="ja-JP"/>
        </w:rPr>
        <w:t xml:space="preserve"> </w:t>
      </w:r>
      <w:r w:rsidRPr="00CC2FA9">
        <w:rPr>
          <w:rFonts w:ascii="Times New Roman" w:hAnsi="Times New Roman" w:cs="Times New Roman"/>
          <w:iCs/>
          <w:lang w:eastAsia="ja-JP"/>
        </w:rPr>
        <w:t xml:space="preserve">  </w:t>
      </w:r>
      <w:r w:rsidRPr="00CC2FA9">
        <w:rPr>
          <w:rFonts w:ascii="Times New Roman" w:hAnsi="Times New Roman" w:cs="Times New Roman"/>
          <w:b/>
          <w:iCs/>
          <w:lang w:eastAsia="ja-JP"/>
        </w:rPr>
        <w:t xml:space="preserve">    </w:t>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b/>
          <w:iCs/>
          <w:lang w:eastAsia="ja-JP"/>
        </w:rPr>
        <w:lastRenderedPageBreak/>
        <w:t>p</w:t>
      </w:r>
      <w:r w:rsidRPr="00CC2FA9">
        <w:rPr>
          <w:rFonts w:ascii="Times New Roman" w:hAnsi="Times New Roman" w:cs="Times New Roman"/>
          <w:b/>
          <w:iCs/>
          <w:vertAlign w:val="subscript"/>
          <w:lang w:eastAsia="ja-JP"/>
        </w:rPr>
        <w:t xml:space="preserve">1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p</w:t>
      </w:r>
      <w:r w:rsidRPr="00CC2FA9">
        <w:rPr>
          <w:rFonts w:ascii="Times New Roman" w:hAnsi="Times New Roman" w:cs="Times New Roman"/>
          <w:iCs/>
          <w:vertAlign w:val="subscript"/>
          <w:lang w:eastAsia="ja-JP"/>
        </w:rPr>
        <w:t>1x</w:t>
      </w:r>
      <w:r w:rsidRPr="00CC2FA9">
        <w:rPr>
          <w:rFonts w:ascii="Times New Roman" w:hAnsi="Times New Roman" w:cs="Times New Roman"/>
          <w:iCs/>
          <w:lang w:eastAsia="ja-JP"/>
        </w:rPr>
        <w:t xml:space="preserve"> p</w:t>
      </w:r>
      <w:r w:rsidRPr="00CC2FA9">
        <w:rPr>
          <w:rFonts w:ascii="Times New Roman" w:hAnsi="Times New Roman" w:cs="Times New Roman"/>
          <w:iCs/>
          <w:vertAlign w:val="subscript"/>
          <w:lang w:eastAsia="ja-JP"/>
        </w:rPr>
        <w:t>2x</w:t>
      </w:r>
      <w:r w:rsidRPr="00CC2FA9">
        <w:rPr>
          <w:rFonts w:ascii="Times New Roman" w:hAnsi="Times New Roman" w:cs="Times New Roman"/>
          <w:iCs/>
          <w:lang w:eastAsia="ja-JP"/>
        </w:rPr>
        <w:t xml:space="preserve"> + p</w:t>
      </w:r>
      <w:r w:rsidRPr="00CC2FA9">
        <w:rPr>
          <w:rFonts w:ascii="Times New Roman" w:hAnsi="Times New Roman" w:cs="Times New Roman"/>
          <w:iCs/>
          <w:vertAlign w:val="subscript"/>
          <w:lang w:eastAsia="ja-JP"/>
        </w:rPr>
        <w:t>1y</w:t>
      </w:r>
      <w:r w:rsidRPr="00CC2FA9">
        <w:rPr>
          <w:rFonts w:ascii="Times New Roman" w:hAnsi="Times New Roman" w:cs="Times New Roman"/>
          <w:iCs/>
          <w:lang w:eastAsia="ja-JP"/>
        </w:rPr>
        <w:t xml:space="preserve"> p</w:t>
      </w:r>
      <w:r w:rsidRPr="00CC2FA9">
        <w:rPr>
          <w:rFonts w:ascii="Times New Roman" w:hAnsi="Times New Roman" w:cs="Times New Roman"/>
          <w:iCs/>
          <w:vertAlign w:val="subscript"/>
          <w:lang w:eastAsia="ja-JP"/>
        </w:rPr>
        <w:t>2y</w:t>
      </w:r>
      <w:r w:rsidRPr="00CC2FA9">
        <w:rPr>
          <w:rFonts w:ascii="Times New Roman" w:hAnsi="Times New Roman" w:cs="Times New Roman"/>
          <w:iCs/>
          <w:lang w:eastAsia="ja-JP"/>
        </w:rPr>
        <w:t xml:space="preserve"> + p</w:t>
      </w:r>
      <w:r w:rsidRPr="00CC2FA9">
        <w:rPr>
          <w:rFonts w:ascii="Times New Roman" w:hAnsi="Times New Roman" w:cs="Times New Roman"/>
          <w:iCs/>
          <w:vertAlign w:val="subscript"/>
          <w:lang w:eastAsia="ja-JP"/>
        </w:rPr>
        <w:t>1z</w:t>
      </w:r>
      <w:r w:rsidRPr="00CC2FA9">
        <w:rPr>
          <w:rFonts w:ascii="Times New Roman" w:hAnsi="Times New Roman" w:cs="Times New Roman"/>
          <w:iCs/>
          <w:lang w:eastAsia="ja-JP"/>
        </w:rPr>
        <w:t xml:space="preserve"> p</w:t>
      </w:r>
      <w:r w:rsidRPr="00CC2FA9">
        <w:rPr>
          <w:rFonts w:ascii="Times New Roman" w:hAnsi="Times New Roman" w:cs="Times New Roman"/>
          <w:iCs/>
          <w:vertAlign w:val="subscript"/>
          <w:lang w:eastAsia="ja-JP"/>
        </w:rPr>
        <w:t xml:space="preserve">2z </w:t>
      </w:r>
      <w:r w:rsidRPr="00CC2FA9">
        <w:rPr>
          <w:rFonts w:ascii="Times New Roman" w:hAnsi="Times New Roman" w:cs="Times New Roman"/>
          <w:iCs/>
          <w:lang w:eastAsia="ja-JP"/>
        </w:rPr>
        <w:t xml:space="preserve">                        </w:t>
      </w:r>
      <w:r w:rsidRPr="00CC2FA9">
        <w:rPr>
          <w:rFonts w:ascii="Times New Roman" w:hAnsi="Times New Roman" w:cs="Times New Roman"/>
          <w:iCs/>
          <w:lang w:eastAsia="ja-JP"/>
        </w:rPr>
        <w:tab/>
        <w:t>(7)</w:t>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 xml:space="preserve">1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1</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p</w:t>
      </w:r>
      <w:r w:rsidRPr="00CC2FA9">
        <w:rPr>
          <w:rFonts w:ascii="Times New Roman" w:hAnsi="Times New Roman" w:cs="Times New Roman"/>
          <w:iCs/>
          <w:vertAlign w:val="subscript"/>
          <w:lang w:eastAsia="ja-JP"/>
        </w:rPr>
        <w:t>1x</w:t>
      </w:r>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2</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xml:space="preserve">+ </w:t>
      </w:r>
      <w:proofErr w:type="gramStart"/>
      <w:r w:rsidRPr="00CC2FA9">
        <w:rPr>
          <w:rFonts w:ascii="Times New Roman" w:hAnsi="Times New Roman" w:cs="Times New Roman"/>
          <w:iCs/>
          <w:lang w:eastAsia="ja-JP"/>
        </w:rPr>
        <w:t>p</w:t>
      </w:r>
      <w:r w:rsidRPr="00CC2FA9">
        <w:rPr>
          <w:rFonts w:ascii="Times New Roman" w:hAnsi="Times New Roman" w:cs="Times New Roman"/>
          <w:iCs/>
          <w:vertAlign w:val="subscript"/>
          <w:lang w:eastAsia="ja-JP"/>
        </w:rPr>
        <w:t>1y</w:t>
      </w:r>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2</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xml:space="preserve"> + p</w:t>
      </w:r>
      <w:r w:rsidRPr="00CC2FA9">
        <w:rPr>
          <w:rFonts w:ascii="Times New Roman" w:hAnsi="Times New Roman" w:cs="Times New Roman"/>
          <w:iCs/>
          <w:vertAlign w:val="subscript"/>
          <w:lang w:eastAsia="ja-JP"/>
        </w:rPr>
        <w:t>1z</w:t>
      </w:r>
      <w:proofErr w:type="gramEnd"/>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2</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xml:space="preserve"> =  p</w:t>
      </w:r>
      <w:r w:rsidRPr="00CC2FA9">
        <w:rPr>
          <w:rFonts w:ascii="Times New Roman" w:hAnsi="Times New Roman" w:cs="Times New Roman"/>
          <w:iCs/>
          <w:vertAlign w:val="subscript"/>
          <w:lang w:eastAsia="ja-JP"/>
        </w:rPr>
        <w:t>1</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 xml:space="preserve"> </w:t>
      </w:r>
      <w:r w:rsidRPr="00CC2FA9">
        <w:rPr>
          <w:rFonts w:ascii="Times New Roman" w:hAnsi="Times New Roman" w:cs="Times New Roman"/>
          <w:iCs/>
          <w:lang w:eastAsia="ja-JP"/>
        </w:rPr>
        <w:t xml:space="preserve">                       </w:t>
      </w:r>
      <w:r w:rsidRPr="00CC2FA9">
        <w:rPr>
          <w:rFonts w:ascii="Times New Roman" w:hAnsi="Times New Roman" w:cs="Times New Roman"/>
          <w:iCs/>
          <w:lang w:eastAsia="ja-JP"/>
        </w:rPr>
        <w:tab/>
        <w:t>(8)</w:t>
      </w:r>
      <w:r w:rsidRPr="00CC2FA9">
        <w:rPr>
          <w:rFonts w:ascii="Times New Roman" w:hAnsi="Times New Roman" w:cs="Times New Roman"/>
        </w:rPr>
        <w:t xml:space="preserve">  </w:t>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 xml:space="preserve">2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p</w:t>
      </w:r>
      <w:r w:rsidRPr="00CC2FA9">
        <w:rPr>
          <w:rFonts w:ascii="Times New Roman" w:hAnsi="Times New Roman" w:cs="Times New Roman"/>
          <w:iCs/>
          <w:vertAlign w:val="subscript"/>
          <w:lang w:eastAsia="ja-JP"/>
        </w:rPr>
        <w:t>2x</w:t>
      </w:r>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2</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xml:space="preserve">+ </w:t>
      </w:r>
      <w:proofErr w:type="gramStart"/>
      <w:r w:rsidRPr="00CC2FA9">
        <w:rPr>
          <w:rFonts w:ascii="Times New Roman" w:hAnsi="Times New Roman" w:cs="Times New Roman"/>
          <w:iCs/>
          <w:lang w:eastAsia="ja-JP"/>
        </w:rPr>
        <w:t>p</w:t>
      </w:r>
      <w:r w:rsidRPr="00CC2FA9">
        <w:rPr>
          <w:rFonts w:ascii="Times New Roman" w:hAnsi="Times New Roman" w:cs="Times New Roman"/>
          <w:iCs/>
          <w:vertAlign w:val="subscript"/>
          <w:lang w:eastAsia="ja-JP"/>
        </w:rPr>
        <w:t>2y</w:t>
      </w:r>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2</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xml:space="preserve"> + p</w:t>
      </w:r>
      <w:r w:rsidRPr="00CC2FA9">
        <w:rPr>
          <w:rFonts w:ascii="Times New Roman" w:hAnsi="Times New Roman" w:cs="Times New Roman"/>
          <w:iCs/>
          <w:vertAlign w:val="subscript"/>
          <w:lang w:eastAsia="ja-JP"/>
        </w:rPr>
        <w:t>2z</w:t>
      </w:r>
      <w:proofErr w:type="gramEnd"/>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2</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xml:space="preserve"> =  p</w:t>
      </w:r>
      <w:r w:rsidRPr="00CC2FA9">
        <w:rPr>
          <w:rFonts w:ascii="Times New Roman" w:hAnsi="Times New Roman" w:cs="Times New Roman"/>
          <w:iCs/>
          <w:vertAlign w:val="subscript"/>
          <w:lang w:eastAsia="ja-JP"/>
        </w:rPr>
        <w:t>2</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 xml:space="preserve"> </w:t>
      </w:r>
      <w:r w:rsidRPr="00CC2FA9">
        <w:rPr>
          <w:rFonts w:ascii="Times New Roman" w:hAnsi="Times New Roman" w:cs="Times New Roman"/>
          <w:iCs/>
          <w:lang w:eastAsia="ja-JP"/>
        </w:rPr>
        <w:t xml:space="preserve">                       </w:t>
      </w:r>
      <w:r w:rsidRPr="00CC2FA9">
        <w:rPr>
          <w:rFonts w:ascii="Times New Roman" w:hAnsi="Times New Roman" w:cs="Times New Roman"/>
          <w:iCs/>
          <w:lang w:eastAsia="ja-JP"/>
        </w:rPr>
        <w:tab/>
        <w:t>(9)</w:t>
      </w:r>
      <w:r w:rsidRPr="00CC2FA9">
        <w:rPr>
          <w:rFonts w:ascii="Times New Roman" w:hAnsi="Times New Roman" w:cs="Times New Roman"/>
        </w:rPr>
        <w:t xml:space="preserve">  </w:t>
      </w:r>
    </w:p>
    <w:p w:rsidR="001A6034" w:rsidRPr="00CC2FA9" w:rsidRDefault="001A6034" w:rsidP="008E76C8">
      <w:pPr>
        <w:jc w:val="both"/>
        <w:rPr>
          <w:rFonts w:ascii="Times New Roman" w:hAnsi="Times New Roman" w:cs="Times New Roman"/>
        </w:rPr>
      </w:pPr>
    </w:p>
    <w:p w:rsidR="001A6034" w:rsidRPr="00CC2FA9" w:rsidRDefault="00396A1C" w:rsidP="008E76C8">
      <w:pPr>
        <w:jc w:val="both"/>
        <w:rPr>
          <w:rFonts w:ascii="Times New Roman" w:hAnsi="Times New Roman" w:cs="Times New Roman"/>
        </w:rPr>
      </w:pPr>
      <w:proofErr w:type="gramStart"/>
      <w:r w:rsidRPr="00CC2FA9">
        <w:rPr>
          <w:rFonts w:ascii="Times New Roman" w:hAnsi="Times New Roman" w:cs="Times New Roman"/>
          <w:iCs/>
          <w:lang w:eastAsia="ja-JP"/>
        </w:rPr>
        <w:t>Rovnici  (6) převedeme</w:t>
      </w:r>
      <w:proofErr w:type="gramEnd"/>
      <w:r w:rsidRPr="00CC2FA9">
        <w:rPr>
          <w:rFonts w:ascii="Times New Roman" w:hAnsi="Times New Roman" w:cs="Times New Roman"/>
          <w:iCs/>
          <w:lang w:eastAsia="ja-JP"/>
        </w:rPr>
        <w:t xml:space="preserve"> na tvar: </w:t>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lang w:eastAsia="ja-JP"/>
        </w:rPr>
        <w:t xml:space="preserve">      </w:t>
      </w:r>
      <w:proofErr w:type="gramStart"/>
      <w:r w:rsidRPr="00CC2FA9">
        <w:rPr>
          <w:rFonts w:ascii="Times New Roman" w:hAnsi="Times New Roman" w:cs="Times New Roman"/>
          <w:iCs/>
          <w:lang w:eastAsia="ja-JP"/>
        </w:rPr>
        <w:t>m</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E</w:t>
      </w:r>
      <w:r w:rsidRPr="00CC2FA9">
        <w:rPr>
          <w:rFonts w:ascii="Times New Roman" w:hAnsi="Times New Roman" w:cs="Times New Roman"/>
          <w:iCs/>
          <w:vertAlign w:val="subscript"/>
          <w:lang w:eastAsia="ja-JP"/>
        </w:rPr>
        <w:t>1</w:t>
      </w:r>
      <w:r w:rsidRPr="00CC2FA9">
        <w:rPr>
          <w:rFonts w:ascii="Times New Roman" w:hAnsi="Times New Roman" w:cs="Times New Roman"/>
          <w:iCs/>
          <w:vertAlign w:val="superscript"/>
          <w:lang w:eastAsia="ja-JP"/>
        </w:rPr>
        <w:t>2</w:t>
      </w:r>
      <w:proofErr w:type="gramEnd"/>
      <w:r w:rsidRPr="00CC2FA9">
        <w:rPr>
          <w:rFonts w:ascii="Times New Roman" w:hAnsi="Times New Roman" w:cs="Times New Roman"/>
          <w:iCs/>
          <w:lang w:eastAsia="ja-JP"/>
        </w:rPr>
        <w:t xml:space="preserve"> + E</w:t>
      </w:r>
      <w:r w:rsidRPr="00CC2FA9">
        <w:rPr>
          <w:rFonts w:ascii="Times New Roman" w:hAnsi="Times New Roman" w:cs="Times New Roman"/>
          <w:iCs/>
          <w:vertAlign w:val="subscript"/>
          <w:lang w:eastAsia="ja-JP"/>
        </w:rPr>
        <w:t>2</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+2E</w:t>
      </w:r>
      <w:r w:rsidRPr="00CC2FA9">
        <w:rPr>
          <w:rFonts w:ascii="Times New Roman" w:hAnsi="Times New Roman" w:cs="Times New Roman"/>
          <w:iCs/>
          <w:vertAlign w:val="subscript"/>
          <w:lang w:eastAsia="ja-JP"/>
        </w:rPr>
        <w:t>1</w:t>
      </w:r>
      <w:r w:rsidRPr="00CC2FA9">
        <w:rPr>
          <w:rFonts w:ascii="Times New Roman" w:hAnsi="Times New Roman" w:cs="Times New Roman"/>
          <w:iCs/>
          <w:lang w:eastAsia="ja-JP"/>
        </w:rPr>
        <w:t>E</w:t>
      </w:r>
      <w:r w:rsidRPr="00CC2FA9">
        <w:rPr>
          <w:rFonts w:ascii="Times New Roman" w:hAnsi="Times New Roman" w:cs="Times New Roman"/>
          <w:iCs/>
          <w:vertAlign w:val="subscript"/>
          <w:lang w:eastAsia="ja-JP"/>
        </w:rPr>
        <w:t>2</w:t>
      </w:r>
      <w:r w:rsidRPr="00CC2FA9">
        <w:rPr>
          <w:rFonts w:ascii="Times New Roman" w:hAnsi="Times New Roman" w:cs="Times New Roman"/>
          <w:iCs/>
          <w:lang w:eastAsia="ja-JP"/>
        </w:rPr>
        <w:t xml:space="preserve">  - p</w:t>
      </w:r>
      <w:r w:rsidRPr="00CC2FA9">
        <w:rPr>
          <w:rFonts w:ascii="Times New Roman" w:hAnsi="Times New Roman" w:cs="Times New Roman"/>
          <w:iCs/>
          <w:vertAlign w:val="subscript"/>
          <w:lang w:eastAsia="ja-JP"/>
        </w:rPr>
        <w:t>1</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 xml:space="preserve"> </w:t>
      </w:r>
      <w:r w:rsidRPr="00CC2FA9">
        <w:rPr>
          <w:rFonts w:ascii="Times New Roman" w:hAnsi="Times New Roman" w:cs="Times New Roman"/>
          <w:iCs/>
          <w:lang w:eastAsia="ja-JP"/>
        </w:rPr>
        <w:t>- p</w:t>
      </w:r>
      <w:r w:rsidRPr="00CC2FA9">
        <w:rPr>
          <w:rFonts w:ascii="Times New Roman" w:hAnsi="Times New Roman" w:cs="Times New Roman"/>
          <w:iCs/>
          <w:vertAlign w:val="subscript"/>
          <w:lang w:eastAsia="ja-JP"/>
        </w:rPr>
        <w:t>2</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w:t>
      </w:r>
      <w:r w:rsidRPr="00CC2FA9">
        <w:rPr>
          <w:rFonts w:ascii="Times New Roman" w:hAnsi="Times New Roman" w:cs="Times New Roman"/>
          <w:iCs/>
          <w:vertAlign w:val="subscript"/>
          <w:lang w:eastAsia="ja-JP"/>
        </w:rPr>
        <w:t xml:space="preserve"> </w:t>
      </w:r>
      <w:r w:rsidRPr="00CC2FA9">
        <w:rPr>
          <w:rFonts w:ascii="Times New Roman" w:hAnsi="Times New Roman" w:cs="Times New Roman"/>
          <w:iCs/>
          <w:lang w:eastAsia="ja-JP"/>
        </w:rPr>
        <w:t xml:space="preserve">-2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 xml:space="preserve">1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iCs/>
          <w:vertAlign w:val="subscript"/>
          <w:lang w:eastAsia="ja-JP"/>
        </w:rPr>
        <w:t xml:space="preserve">     </w:t>
      </w:r>
    </w:p>
    <w:p w:rsidR="001A6034" w:rsidRPr="00CC2FA9" w:rsidRDefault="00396A1C" w:rsidP="008E76C8">
      <w:pPr>
        <w:jc w:val="both"/>
        <w:rPr>
          <w:rFonts w:ascii="Times New Roman" w:hAnsi="Times New Roman" w:cs="Times New Roman"/>
        </w:rPr>
      </w:pPr>
      <w:r w:rsidRPr="00CC2FA9">
        <w:rPr>
          <w:rFonts w:ascii="Times New Roman" w:hAnsi="Times New Roman" w:cs="Times New Roman"/>
          <w:iCs/>
          <w:lang w:eastAsia="ja-JP"/>
        </w:rPr>
        <w:t xml:space="preserve">            = m</w:t>
      </w:r>
      <w:r w:rsidRPr="00CC2FA9">
        <w:rPr>
          <w:rFonts w:ascii="Times New Roman" w:hAnsi="Times New Roman" w:cs="Times New Roman"/>
          <w:iCs/>
          <w:vertAlign w:val="subscript"/>
          <w:lang w:eastAsia="ja-JP"/>
        </w:rPr>
        <w:t>1</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 m</w:t>
      </w:r>
      <w:r w:rsidRPr="00CC2FA9">
        <w:rPr>
          <w:rFonts w:ascii="Times New Roman" w:hAnsi="Times New Roman" w:cs="Times New Roman"/>
          <w:iCs/>
          <w:vertAlign w:val="subscript"/>
          <w:lang w:eastAsia="ja-JP"/>
        </w:rPr>
        <w:t>2</w:t>
      </w:r>
      <w:r w:rsidRPr="00CC2FA9">
        <w:rPr>
          <w:rFonts w:ascii="Times New Roman" w:hAnsi="Times New Roman" w:cs="Times New Roman"/>
          <w:iCs/>
          <w:vertAlign w:val="superscript"/>
          <w:lang w:eastAsia="ja-JP"/>
        </w:rPr>
        <w:t>2</w:t>
      </w:r>
      <w:r w:rsidRPr="00CC2FA9">
        <w:rPr>
          <w:rFonts w:ascii="Times New Roman" w:hAnsi="Times New Roman" w:cs="Times New Roman"/>
          <w:iCs/>
          <w:lang w:eastAsia="ja-JP"/>
        </w:rPr>
        <w:t xml:space="preserve"> +2E</w:t>
      </w:r>
      <w:r w:rsidRPr="00CC2FA9">
        <w:rPr>
          <w:rFonts w:ascii="Times New Roman" w:hAnsi="Times New Roman" w:cs="Times New Roman"/>
          <w:iCs/>
          <w:vertAlign w:val="subscript"/>
          <w:lang w:eastAsia="ja-JP"/>
        </w:rPr>
        <w:t>1</w:t>
      </w:r>
      <w:r w:rsidRPr="00CC2FA9">
        <w:rPr>
          <w:rFonts w:ascii="Times New Roman" w:hAnsi="Times New Roman" w:cs="Times New Roman"/>
          <w:iCs/>
          <w:lang w:eastAsia="ja-JP"/>
        </w:rPr>
        <w:t>E</w:t>
      </w:r>
      <w:r w:rsidRPr="00CC2FA9">
        <w:rPr>
          <w:rFonts w:ascii="Times New Roman" w:hAnsi="Times New Roman" w:cs="Times New Roman"/>
          <w:iCs/>
          <w:vertAlign w:val="subscript"/>
          <w:lang w:eastAsia="ja-JP"/>
        </w:rPr>
        <w:t>2</w:t>
      </w:r>
      <w:r w:rsidRPr="00CC2FA9">
        <w:rPr>
          <w:rFonts w:ascii="Times New Roman" w:hAnsi="Times New Roman" w:cs="Times New Roman"/>
          <w:iCs/>
          <w:lang w:eastAsia="ja-JP"/>
        </w:rPr>
        <w:t xml:space="preserve"> </w:t>
      </w:r>
      <w:r w:rsidRPr="00CC2FA9">
        <w:rPr>
          <w:rFonts w:ascii="Times New Roman" w:hAnsi="Times New Roman" w:cs="Times New Roman"/>
          <w:iCs/>
          <w:vertAlign w:val="superscript"/>
          <w:lang w:eastAsia="ja-JP"/>
        </w:rPr>
        <w:t xml:space="preserve"> </w:t>
      </w:r>
      <w:r w:rsidRPr="00CC2FA9">
        <w:rPr>
          <w:rFonts w:ascii="Times New Roman" w:hAnsi="Times New Roman" w:cs="Times New Roman"/>
          <w:iCs/>
          <w:lang w:eastAsia="ja-JP"/>
        </w:rPr>
        <w:t xml:space="preserve">- 2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 xml:space="preserve">1 </w:t>
      </w:r>
      <w:r w:rsidRPr="00CC2FA9">
        <w:rPr>
          <w:rFonts w:ascii="Times New Roman" w:hAnsi="Times New Roman" w:cs="Times New Roman"/>
          <w:b/>
          <w:iCs/>
          <w:lang w:eastAsia="ja-JP"/>
        </w:rPr>
        <w:t>.p</w:t>
      </w:r>
      <w:r w:rsidRPr="00CC2FA9">
        <w:rPr>
          <w:rFonts w:ascii="Times New Roman" w:hAnsi="Times New Roman" w:cs="Times New Roman"/>
          <w:b/>
          <w:iCs/>
          <w:vertAlign w:val="subscript"/>
          <w:lang w:eastAsia="ja-JP"/>
        </w:rPr>
        <w:t>2</w:t>
      </w:r>
      <w:r w:rsidRPr="00CC2FA9">
        <w:rPr>
          <w:rFonts w:ascii="Times New Roman" w:hAnsi="Times New Roman" w:cs="Times New Roman"/>
          <w:b/>
          <w:iCs/>
          <w:lang w:eastAsia="ja-JP"/>
        </w:rPr>
        <w:t xml:space="preserve">                 </w:t>
      </w:r>
      <w:r w:rsidRPr="00CC2FA9">
        <w:rPr>
          <w:rFonts w:ascii="Times New Roman" w:hAnsi="Times New Roman" w:cs="Times New Roman"/>
          <w:iCs/>
          <w:lang w:eastAsia="ja-JP"/>
        </w:rPr>
        <w:t xml:space="preserve">            (</w:t>
      </w:r>
      <w:proofErr w:type="gramStart"/>
      <w:r w:rsidRPr="00CC2FA9">
        <w:rPr>
          <w:rFonts w:ascii="Times New Roman" w:hAnsi="Times New Roman" w:cs="Times New Roman"/>
          <w:iCs/>
          <w:lang w:eastAsia="ja-JP"/>
        </w:rPr>
        <w:t>10 )</w:t>
      </w:r>
      <w:proofErr w:type="gramEnd"/>
    </w:p>
    <w:p w:rsidR="001A6034" w:rsidRPr="00DF6333" w:rsidRDefault="001A6034" w:rsidP="008E76C8">
      <w:pPr>
        <w:jc w:val="both"/>
        <w:rPr>
          <w:rFonts w:ascii="Times New Roman" w:hAnsi="Times New Roman" w:cs="Times New Roman"/>
        </w:rPr>
      </w:pP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Hmotnost původní částice můžeme tudíž vypočíst z hmotnosti a složek hybnosti vzniklých částic. Hmotnosti </w:t>
      </w:r>
      <w:r w:rsidR="00CC2FA9">
        <w:rPr>
          <w:rFonts w:ascii="Times New Roman" w:hAnsi="Times New Roman" w:cs="Times New Roman"/>
        </w:rPr>
        <w:t>m</w:t>
      </w:r>
      <w:r w:rsidR="00CC2FA9" w:rsidRPr="00CC2FA9">
        <w:rPr>
          <w:rFonts w:ascii="Times New Roman" w:hAnsi="Times New Roman" w:cs="Times New Roman"/>
          <w:vertAlign w:val="subscript"/>
        </w:rPr>
        <w:t>1</w:t>
      </w:r>
      <w:r w:rsidR="00CC2FA9">
        <w:rPr>
          <w:rFonts w:ascii="Times New Roman" w:hAnsi="Times New Roman" w:cs="Times New Roman"/>
        </w:rPr>
        <w:t xml:space="preserve"> a m</w:t>
      </w:r>
      <w:r w:rsidR="00CC2FA9" w:rsidRPr="00CC2FA9">
        <w:rPr>
          <w:rFonts w:ascii="Times New Roman" w:hAnsi="Times New Roman" w:cs="Times New Roman"/>
          <w:vertAlign w:val="subscript"/>
        </w:rPr>
        <w:t>2</w:t>
      </w:r>
      <w:r w:rsidR="00CC2FA9">
        <w:rPr>
          <w:rFonts w:ascii="Times New Roman" w:hAnsi="Times New Roman" w:cs="Times New Roman"/>
        </w:rPr>
        <w:t xml:space="preserve"> </w:t>
      </w:r>
      <w:proofErr w:type="gramStart"/>
      <w:r w:rsidR="00CC2FA9">
        <w:rPr>
          <w:rFonts w:ascii="Times New Roman" w:hAnsi="Times New Roman" w:cs="Times New Roman"/>
        </w:rPr>
        <w:t>jsou známe</w:t>
      </w:r>
      <w:proofErr w:type="gramEnd"/>
      <w:r w:rsidR="00CC2FA9">
        <w:rPr>
          <w:rFonts w:ascii="Times New Roman" w:hAnsi="Times New Roman" w:cs="Times New Roman"/>
        </w:rPr>
        <w:t>, neboť dceři</w:t>
      </w:r>
      <w:r w:rsidRPr="00DF6333">
        <w:rPr>
          <w:rFonts w:ascii="Times New Roman" w:hAnsi="Times New Roman" w:cs="Times New Roman"/>
        </w:rPr>
        <w:t>né částice jsou identifikovány pomocí vícero detektorů na ALICE.</w:t>
      </w: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Hybnosti p</w:t>
      </w:r>
      <w:r w:rsidRPr="00CC2FA9">
        <w:rPr>
          <w:rFonts w:ascii="Times New Roman" w:hAnsi="Times New Roman" w:cs="Times New Roman"/>
          <w:vertAlign w:val="subscript"/>
        </w:rPr>
        <w:t>1</w:t>
      </w:r>
      <w:r w:rsidRPr="00DF6333">
        <w:rPr>
          <w:rFonts w:ascii="Times New Roman" w:hAnsi="Times New Roman" w:cs="Times New Roman"/>
        </w:rPr>
        <w:t xml:space="preserve"> a p</w:t>
      </w:r>
      <w:r w:rsidRPr="00CC2FA9">
        <w:rPr>
          <w:rFonts w:ascii="Times New Roman" w:hAnsi="Times New Roman" w:cs="Times New Roman"/>
          <w:vertAlign w:val="subscript"/>
        </w:rPr>
        <w:t>2</w:t>
      </w:r>
      <w:r w:rsidRPr="00DF6333">
        <w:rPr>
          <w:rFonts w:ascii="Times New Roman" w:hAnsi="Times New Roman" w:cs="Times New Roman"/>
        </w:rPr>
        <w:t xml:space="preserve"> lze zjistit změřením poloměru křivosti trajektorie příslušných částic v závislosti na známém magnetickém poli.</w:t>
      </w: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Ve cvičení využijeme tři složky hybnosti z každé dráhy ztotožněné s V0 rozpadem.</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Z výpočtu invariantní hmotnosti získáme distribuce </w:t>
      </w:r>
      <w:r w:rsidR="002401E2" w:rsidRPr="002401E2">
        <w:rPr>
          <w:rFonts w:ascii="Times New Roman" w:hAnsi="Times New Roman" w:cs="Times New Roman"/>
        </w:rPr>
        <w:t>podobné těm, které jsou vyobrazeny níže</w:t>
      </w:r>
      <w:r w:rsidRPr="00DF6333">
        <w:rPr>
          <w:rFonts w:ascii="Times New Roman" w:hAnsi="Times New Roman" w:cs="Times New Roman"/>
        </w:rPr>
        <w:t xml:space="preserve">. Distribuce vlevo představuje rozložení </w:t>
      </w:r>
      <w:r w:rsidR="00EF7DB8" w:rsidRPr="00EF7DB8">
        <w:rPr>
          <w:rFonts w:ascii="Times New Roman" w:hAnsi="Times New Roman" w:cs="Times New Roman"/>
        </w:rPr>
        <w:t xml:space="preserve">hmotností </w:t>
      </w:r>
      <w:r w:rsidRPr="00DF6333">
        <w:rPr>
          <w:rFonts w:ascii="Times New Roman" w:hAnsi="Times New Roman" w:cs="Times New Roman"/>
        </w:rPr>
        <w:t>v případě pion-protonových párů. Maximum odpovídá hmotnosti lambda, spojené pozadí vzniklo náhodnými kombinacemi pionů a protonů. Ty byly buď špatně identifikovány</w:t>
      </w:r>
      <w:r w:rsidR="00CC2FA9">
        <w:rPr>
          <w:rFonts w:ascii="Times New Roman" w:hAnsi="Times New Roman" w:cs="Times New Roman"/>
        </w:rPr>
        <w:t>,</w:t>
      </w:r>
      <w:r w:rsidRPr="00DF6333">
        <w:rPr>
          <w:rFonts w:ascii="Times New Roman" w:hAnsi="Times New Roman" w:cs="Times New Roman"/>
        </w:rPr>
        <w:t xml:space="preserve"> nebo nepocházely ze stejného sekundárního vrcholu. Napravo najdete hmotnosti spočtené z párů na</w:t>
      </w:r>
      <w:r w:rsidR="0097426C">
        <w:rPr>
          <w:rFonts w:ascii="Times New Roman" w:hAnsi="Times New Roman" w:cs="Times New Roman"/>
        </w:rPr>
        <w:t xml:space="preserve">bitých pionů, maximum odpovídá </w:t>
      </w:r>
      <m:oMath>
        <m:sSubSup>
          <m:sSubSupPr>
            <m:ctrlPr>
              <w:rPr>
                <w:rFonts w:ascii="Cambria Math" w:hAnsi="Cambria Math" w:cs="Times New Roman"/>
                <w:i/>
              </w:rPr>
            </m:ctrlPr>
          </m:sSubSupPr>
          <m:e>
            <m:r>
              <w:rPr>
                <w:rFonts w:ascii="Cambria Math" w:hAnsi="Cambria Math" w:cs="Times New Roman"/>
              </w:rPr>
              <m:t>K</m:t>
            </m:r>
          </m:e>
          <m:sub>
            <m:r>
              <w:rPr>
                <w:rFonts w:ascii="Cambria Math" w:hAnsi="Cambria Math" w:cs="Times New Roman"/>
              </w:rPr>
              <m:t>s</m:t>
            </m:r>
          </m:sub>
          <m:sup>
            <m:r>
              <w:rPr>
                <w:rFonts w:ascii="Cambria Math" w:hAnsi="Cambria Math" w:cs="Times New Roman"/>
              </w:rPr>
              <m:t>0</m:t>
            </m:r>
          </m:sup>
        </m:sSubSup>
      </m:oMath>
      <w:r w:rsidRPr="00DF6333">
        <w:rPr>
          <w:rFonts w:ascii="Times New Roman" w:hAnsi="Times New Roman" w:cs="Times New Roman"/>
        </w:rPr>
        <w:t>.</w:t>
      </w:r>
    </w:p>
    <w:p w:rsidR="001A6034" w:rsidRPr="00DF6333" w:rsidRDefault="008E76C8" w:rsidP="008E76C8">
      <w:pPr>
        <w:jc w:val="both"/>
        <w:rPr>
          <w:rFonts w:ascii="Times New Roman" w:hAnsi="Times New Roman" w:cs="Times New Roman"/>
        </w:rPr>
      </w:pPr>
      <w:r>
        <w:rPr>
          <w:rFonts w:ascii="Times New Roman" w:hAnsi="Times New Roman" w:cs="Times New Roman"/>
          <w:noProof/>
          <w:lang w:eastAsia="cs-CZ" w:bidi="ar-SA"/>
        </w:rPr>
        <w:drawing>
          <wp:inline distT="0" distB="0" distL="0" distR="0">
            <wp:extent cx="6240780" cy="2461260"/>
            <wp:effectExtent l="19050" t="0" r="7620" b="0"/>
            <wp:docPr id="3" name="Obrázek 2" descr="dist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tr.bmp"/>
                    <pic:cNvPicPr/>
                  </pic:nvPicPr>
                  <pic:blipFill>
                    <a:blip r:embed="rId10" cstate="print"/>
                    <a:stretch>
                      <a:fillRect/>
                    </a:stretch>
                  </pic:blipFill>
                  <pic:spPr>
                    <a:xfrm>
                      <a:off x="0" y="0"/>
                      <a:ext cx="6240780" cy="2461260"/>
                    </a:xfrm>
                    <a:prstGeom prst="rect">
                      <a:avLst/>
                    </a:prstGeom>
                  </pic:spPr>
                </pic:pic>
              </a:graphicData>
            </a:graphic>
          </wp:inline>
        </w:drawing>
      </w:r>
    </w:p>
    <w:p w:rsidR="001A6034" w:rsidRPr="0097426C" w:rsidRDefault="00396A1C" w:rsidP="008E76C8">
      <w:pPr>
        <w:jc w:val="both"/>
        <w:rPr>
          <w:rFonts w:ascii="Times New Roman" w:hAnsi="Times New Roman" w:cs="Times New Roman"/>
          <w:b/>
        </w:rPr>
      </w:pPr>
      <w:r w:rsidRPr="0097426C">
        <w:rPr>
          <w:rFonts w:ascii="Times New Roman" w:hAnsi="Times New Roman" w:cs="Times New Roman"/>
          <w:b/>
        </w:rPr>
        <w:lastRenderedPageBreak/>
        <w:t>8. Program a jeho použití</w:t>
      </w:r>
    </w:p>
    <w:p w:rsidR="001A6034" w:rsidRPr="00DF6333" w:rsidRDefault="008E76C8" w:rsidP="008E76C8">
      <w:pPr>
        <w:jc w:val="both"/>
        <w:rPr>
          <w:rFonts w:ascii="Times New Roman" w:hAnsi="Times New Roman" w:cs="Times New Roman"/>
        </w:rPr>
      </w:pPr>
      <w:r>
        <w:rPr>
          <w:rFonts w:ascii="Times New Roman" w:hAnsi="Times New Roman" w:cs="Times New Roman"/>
          <w:noProof/>
          <w:lang w:eastAsia="cs-CZ" w:bidi="ar-SA"/>
        </w:rPr>
        <w:drawing>
          <wp:anchor distT="0" distB="0" distL="114300" distR="114300" simplePos="0" relativeHeight="251658240" behindDoc="1" locked="0" layoutInCell="1" allowOverlap="1">
            <wp:simplePos x="0" y="0"/>
            <wp:positionH relativeFrom="column">
              <wp:posOffset>5100320</wp:posOffset>
            </wp:positionH>
            <wp:positionV relativeFrom="paragraph">
              <wp:posOffset>109855</wp:posOffset>
            </wp:positionV>
            <wp:extent cx="1281430" cy="2692400"/>
            <wp:effectExtent l="0" t="0" r="0" b="0"/>
            <wp:wrapTight wrapText="bothSides">
              <wp:wrapPolygon edited="0">
                <wp:start x="0" y="0"/>
                <wp:lineTo x="0" y="21396"/>
                <wp:lineTo x="21193" y="21396"/>
                <wp:lineTo x="21193" y="0"/>
                <wp:lineTo x="0" y="0"/>
              </wp:wrapPolygon>
            </wp:wrapTight>
            <wp:docPr id="7" name="Obrázek 3" descr="okn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no.bmp"/>
                    <pic:cNvPicPr/>
                  </pic:nvPicPr>
                  <pic:blipFill>
                    <a:blip r:embed="rId11" cstate="print"/>
                    <a:stretch>
                      <a:fillRect/>
                    </a:stretch>
                  </pic:blipFill>
                  <pic:spPr>
                    <a:xfrm>
                      <a:off x="0" y="0"/>
                      <a:ext cx="1281430" cy="2692400"/>
                    </a:xfrm>
                    <a:prstGeom prst="rect">
                      <a:avLst/>
                    </a:prstGeom>
                  </pic:spPr>
                </pic:pic>
              </a:graphicData>
            </a:graphic>
          </wp:anchor>
        </w:drawing>
      </w:r>
    </w:p>
    <w:p w:rsidR="001A6034" w:rsidRPr="007B7DD1" w:rsidRDefault="00396A1C" w:rsidP="008E76C8">
      <w:pPr>
        <w:jc w:val="both"/>
        <w:rPr>
          <w:rFonts w:ascii="Times New Roman" w:hAnsi="Times New Roman" w:cs="Times New Roman"/>
          <w:color w:val="000000" w:themeColor="text1"/>
        </w:rPr>
      </w:pPr>
      <w:r w:rsidRPr="007B7DD1">
        <w:rPr>
          <w:rFonts w:ascii="Times New Roman" w:hAnsi="Times New Roman" w:cs="Times New Roman"/>
          <w:color w:val="000000" w:themeColor="text1"/>
        </w:rPr>
        <w:t>Cvičení bud</w:t>
      </w:r>
      <w:r w:rsidR="00433D77" w:rsidRPr="007B7DD1">
        <w:rPr>
          <w:rFonts w:ascii="Times New Roman" w:hAnsi="Times New Roman" w:cs="Times New Roman"/>
          <w:color w:val="000000" w:themeColor="text1"/>
        </w:rPr>
        <w:t xml:space="preserve">e probíhat v programu ROOT za pomocí ALICE </w:t>
      </w:r>
      <w:proofErr w:type="spellStart"/>
      <w:r w:rsidR="00433D77" w:rsidRPr="007B7DD1">
        <w:rPr>
          <w:rFonts w:ascii="Times New Roman" w:hAnsi="Times New Roman" w:cs="Times New Roman"/>
          <w:color w:val="000000" w:themeColor="text1"/>
        </w:rPr>
        <w:t>event</w:t>
      </w:r>
      <w:proofErr w:type="spellEnd"/>
      <w:r w:rsidR="00433D77" w:rsidRPr="007B7DD1">
        <w:rPr>
          <w:rFonts w:ascii="Times New Roman" w:hAnsi="Times New Roman" w:cs="Times New Roman"/>
          <w:color w:val="000000" w:themeColor="text1"/>
        </w:rPr>
        <w:t xml:space="preserve"> display, vizuálního zobrazovače událostí. Na v</w:t>
      </w:r>
      <w:r w:rsidRPr="007B7DD1">
        <w:rPr>
          <w:rFonts w:ascii="Times New Roman" w:hAnsi="Times New Roman" w:cs="Times New Roman"/>
          <w:color w:val="000000" w:themeColor="text1"/>
        </w:rPr>
        <w:t>ašem počítači bude již dopředu spuštěný terminál (to abyste byli ve spr</w:t>
      </w:r>
      <w:r w:rsidR="007B7DD1">
        <w:rPr>
          <w:rFonts w:ascii="Times New Roman" w:hAnsi="Times New Roman" w:cs="Times New Roman"/>
          <w:color w:val="000000" w:themeColor="text1"/>
        </w:rPr>
        <w:t xml:space="preserve">ávném adresáři). Do něj napište </w:t>
      </w:r>
      <w:proofErr w:type="spellStart"/>
      <w:r w:rsidR="007B7DD1" w:rsidRPr="007B7DD1">
        <w:rPr>
          <w:rFonts w:ascii="Times New Roman" w:hAnsi="Times New Roman" w:cs="Times New Roman"/>
          <w:i/>
          <w:color w:val="000000" w:themeColor="text1"/>
        </w:rPr>
        <w:t>root</w:t>
      </w:r>
      <w:proofErr w:type="spellEnd"/>
      <w:r w:rsidR="007B7DD1" w:rsidRPr="007B7DD1">
        <w:rPr>
          <w:rFonts w:ascii="Times New Roman" w:hAnsi="Times New Roman" w:cs="Times New Roman"/>
          <w:i/>
          <w:color w:val="000000" w:themeColor="text1"/>
        </w:rPr>
        <w:t xml:space="preserve"> </w:t>
      </w:r>
      <w:proofErr w:type="spellStart"/>
      <w:r w:rsidR="007B7DD1" w:rsidRPr="007B7DD1">
        <w:rPr>
          <w:rFonts w:ascii="Times New Roman" w:hAnsi="Times New Roman" w:cs="Times New Roman"/>
          <w:i/>
          <w:color w:val="000000" w:themeColor="text1"/>
        </w:rPr>
        <w:t>masterclass.C</w:t>
      </w:r>
      <w:proofErr w:type="spellEnd"/>
      <w:r w:rsidRPr="007B7DD1">
        <w:rPr>
          <w:rFonts w:ascii="Times New Roman" w:hAnsi="Times New Roman" w:cs="Times New Roman"/>
          <w:i/>
          <w:color w:val="000000" w:themeColor="text1"/>
        </w:rPr>
        <w:t>'</w:t>
      </w:r>
      <w:r w:rsidRPr="007B7DD1">
        <w:rPr>
          <w:rFonts w:ascii="Times New Roman" w:hAnsi="Times New Roman" w:cs="Times New Roman"/>
          <w:color w:val="000000" w:themeColor="text1"/>
        </w:rPr>
        <w:t xml:space="preserve">. Objeví se okénko (které můžete vidět na obrázku) nabízející na výběr Demo (demonstrační režim), Student (studentský režim) a </w:t>
      </w:r>
      <w:proofErr w:type="spellStart"/>
      <w:r w:rsidRPr="007B7DD1">
        <w:rPr>
          <w:rFonts w:ascii="Times New Roman" w:hAnsi="Times New Roman" w:cs="Times New Roman"/>
          <w:color w:val="000000" w:themeColor="text1"/>
        </w:rPr>
        <w:t>Teacher</w:t>
      </w:r>
      <w:proofErr w:type="spellEnd"/>
      <w:r w:rsidRPr="007B7DD1">
        <w:rPr>
          <w:rFonts w:ascii="Times New Roman" w:hAnsi="Times New Roman" w:cs="Times New Roman"/>
          <w:color w:val="000000" w:themeColor="text1"/>
        </w:rPr>
        <w:t xml:space="preserve"> (učitelský režim). Studentský režim použijete pro analýzu a vizuální hledání V0 rozpadů, učitelský režim umožňuje sběr </w:t>
      </w:r>
      <w:r w:rsidR="007B7DD1" w:rsidRPr="007B7DD1">
        <w:rPr>
          <w:rFonts w:ascii="Times New Roman" w:hAnsi="Times New Roman" w:cs="Times New Roman"/>
          <w:color w:val="000000" w:themeColor="text1"/>
        </w:rPr>
        <w:t>a sčítá</w:t>
      </w:r>
      <w:r w:rsidR="00BD78B9" w:rsidRPr="007B7DD1">
        <w:rPr>
          <w:rFonts w:ascii="Times New Roman" w:hAnsi="Times New Roman" w:cs="Times New Roman"/>
          <w:color w:val="000000" w:themeColor="text1"/>
        </w:rPr>
        <w:t xml:space="preserve">ní </w:t>
      </w:r>
      <w:r w:rsidRPr="007B7DD1">
        <w:rPr>
          <w:rFonts w:ascii="Times New Roman" w:hAnsi="Times New Roman" w:cs="Times New Roman"/>
          <w:color w:val="000000" w:themeColor="text1"/>
        </w:rPr>
        <w:t>vyhodnocených dat.</w:t>
      </w: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Možnost Demo spustí ukázku rozpadů </w:t>
      </w:r>
      <m:oMath>
        <m:sSubSup>
          <m:sSubSupPr>
            <m:ctrlPr>
              <w:rPr>
                <w:rFonts w:ascii="Cambria Math" w:hAnsi="Cambria Math" w:cs="Times New Roman"/>
                <w:i/>
              </w:rPr>
            </m:ctrlPr>
          </m:sSubSupPr>
          <m:e>
            <m:r>
              <w:rPr>
                <w:rFonts w:ascii="Cambria Math" w:hAnsi="Cambria Math" w:cs="Times New Roman"/>
              </w:rPr>
              <m:t>K</m:t>
            </m:r>
          </m:e>
          <m:sub>
            <m:r>
              <w:rPr>
                <w:rFonts w:ascii="Cambria Math" w:hAnsi="Cambria Math" w:cs="Times New Roman"/>
              </w:rPr>
              <m:t>s</m:t>
            </m:r>
          </m:sub>
          <m:sup>
            <m:r>
              <w:rPr>
                <w:rFonts w:ascii="Cambria Math" w:hAnsi="Cambria Math" w:cs="Times New Roman"/>
              </w:rPr>
              <m:t>0</m:t>
            </m:r>
          </m:sup>
        </m:sSubSup>
      </m:oMath>
      <w:r w:rsidRPr="00DF6333">
        <w:rPr>
          <w:rFonts w:ascii="Times New Roman" w:hAnsi="Times New Roman" w:cs="Times New Roman"/>
        </w:rPr>
        <w:t xml:space="preserve">, </w:t>
      </w:r>
      <w:r w:rsidR="0097426C">
        <w:rPr>
          <w:rFonts w:ascii="Times New Roman" w:hAnsi="Times New Roman" w:cs="Times New Roman"/>
        </w:rPr>
        <w:t>Λ</w:t>
      </w:r>
      <w:r w:rsidRPr="00DF6333">
        <w:rPr>
          <w:rFonts w:ascii="Times New Roman" w:hAnsi="Times New Roman" w:cs="Times New Roman"/>
        </w:rPr>
        <w:t xml:space="preserve">, </w:t>
      </w:r>
      <m:oMath>
        <m:acc>
          <m:accPr>
            <m:chr m:val="̅"/>
            <m:ctrlPr>
              <w:rPr>
                <w:rFonts w:ascii="Cambria Math" w:hAnsi="Cambria Math" w:cs="Times New Roman"/>
                <w:i/>
              </w:rPr>
            </m:ctrlPr>
          </m:accPr>
          <m:e>
            <m:r>
              <m:rPr>
                <m:sty m:val="p"/>
              </m:rPr>
              <w:rPr>
                <w:rFonts w:ascii="Cambria Math" w:hAnsi="Cambria Math" w:cs="Times New Roman"/>
              </w:rPr>
              <m:t>Λ</m:t>
            </m:r>
          </m:e>
        </m:acc>
      </m:oMath>
      <w:r w:rsidR="0097426C">
        <w:rPr>
          <w:rFonts w:ascii="Times New Roman" w:hAnsi="Times New Roman" w:cs="Times New Roman"/>
        </w:rPr>
        <w:t xml:space="preserve"> </w:t>
      </w:r>
      <w:r w:rsidRPr="00DF6333">
        <w:rPr>
          <w:rFonts w:ascii="Times New Roman" w:hAnsi="Times New Roman" w:cs="Times New Roman"/>
        </w:rPr>
        <w:t xml:space="preserve">a </w:t>
      </w:r>
      <m:oMath>
        <m:sSup>
          <m:sSupPr>
            <m:ctrlPr>
              <w:rPr>
                <w:rFonts w:ascii="Cambria Math" w:hAnsi="Cambria Math" w:cs="Times New Roman"/>
                <w:i/>
              </w:rPr>
            </m:ctrlPr>
          </m:sSupPr>
          <m:e>
            <m:r>
              <m:rPr>
                <m:sty m:val="p"/>
              </m:rPr>
              <w:rPr>
                <w:rFonts w:ascii="Cambria Math" w:hAnsi="Cambria Math" w:cs="Times New Roman"/>
              </w:rPr>
              <m:t>Ξ</m:t>
            </m:r>
          </m:e>
          <m:sup>
            <m:r>
              <w:rPr>
                <w:rFonts w:ascii="Cambria Math" w:hAnsi="Cambria Math" w:cs="Times New Roman"/>
              </w:rPr>
              <m:t>-</m:t>
            </m:r>
          </m:sup>
        </m:sSup>
      </m:oMath>
      <w:r w:rsidRPr="00DF6333">
        <w:rPr>
          <w:rFonts w:ascii="Times New Roman" w:hAnsi="Times New Roman" w:cs="Times New Roman"/>
        </w:rPr>
        <w:t xml:space="preserve">. Zvolíte-li </w:t>
      </w:r>
      <w:proofErr w:type="gramStart"/>
      <w:r w:rsidRPr="00DF6333">
        <w:rPr>
          <w:rFonts w:ascii="Times New Roman" w:hAnsi="Times New Roman" w:cs="Times New Roman"/>
        </w:rPr>
        <w:t>Student</w:t>
      </w:r>
      <w:proofErr w:type="gramEnd"/>
      <w:r w:rsidRPr="00DF6333">
        <w:rPr>
          <w:rFonts w:ascii="Times New Roman" w:hAnsi="Times New Roman" w:cs="Times New Roman"/>
        </w:rPr>
        <w:t>, zobrazí se Vám okno z dalšího obrázku.</w:t>
      </w:r>
    </w:p>
    <w:p w:rsidR="001A6034" w:rsidRPr="007B7DD1" w:rsidRDefault="00396A1C" w:rsidP="008E76C8">
      <w:pPr>
        <w:jc w:val="both"/>
        <w:rPr>
          <w:rFonts w:ascii="Times New Roman" w:hAnsi="Times New Roman" w:cs="Times New Roman"/>
          <w:color w:val="000000" w:themeColor="text1"/>
        </w:rPr>
      </w:pPr>
      <w:r w:rsidRPr="00DF6333">
        <w:rPr>
          <w:rFonts w:ascii="Times New Roman" w:hAnsi="Times New Roman" w:cs="Times New Roman"/>
        </w:rPr>
        <w:t xml:space="preserve">Ve sloupci nalevo najdete následující možnosti: </w:t>
      </w:r>
      <w:proofErr w:type="spellStart"/>
      <w:r w:rsidRPr="00DF6333">
        <w:rPr>
          <w:rFonts w:ascii="Times New Roman" w:hAnsi="Times New Roman" w:cs="Times New Roman"/>
        </w:rPr>
        <w:t>Instructions</w:t>
      </w:r>
      <w:proofErr w:type="spellEnd"/>
      <w:r w:rsidRPr="00DF6333">
        <w:rPr>
          <w:rFonts w:ascii="Times New Roman" w:hAnsi="Times New Roman" w:cs="Times New Roman"/>
        </w:rPr>
        <w:t xml:space="preserve"> (instrukce), </w:t>
      </w:r>
      <w:proofErr w:type="spellStart"/>
      <w:r w:rsidRPr="00DF6333">
        <w:rPr>
          <w:rFonts w:ascii="Times New Roman" w:hAnsi="Times New Roman" w:cs="Times New Roman"/>
        </w:rPr>
        <w:t>Event</w:t>
      </w:r>
      <w:proofErr w:type="spellEnd"/>
      <w:r w:rsidRPr="00DF6333">
        <w:rPr>
          <w:rFonts w:ascii="Times New Roman" w:hAnsi="Times New Roman" w:cs="Times New Roman"/>
        </w:rPr>
        <w:t xml:space="preserve"> </w:t>
      </w:r>
      <w:proofErr w:type="spellStart"/>
      <w:r w:rsidRPr="00DF6333">
        <w:rPr>
          <w:rFonts w:ascii="Times New Roman" w:hAnsi="Times New Roman" w:cs="Times New Roman"/>
        </w:rPr>
        <w:t>Navigation</w:t>
      </w:r>
      <w:proofErr w:type="spellEnd"/>
      <w:r w:rsidRPr="00DF6333">
        <w:rPr>
          <w:rFonts w:ascii="Times New Roman" w:hAnsi="Times New Roman" w:cs="Times New Roman"/>
        </w:rPr>
        <w:t xml:space="preserve"> (výběr událostí), tlačítka vyhledávající V0  a </w:t>
      </w:r>
      <w:proofErr w:type="spellStart"/>
      <w:r w:rsidRPr="00DF6333">
        <w:rPr>
          <w:rFonts w:ascii="Times New Roman" w:hAnsi="Times New Roman" w:cs="Times New Roman"/>
        </w:rPr>
        <w:t>Cascade</w:t>
      </w:r>
      <w:proofErr w:type="spellEnd"/>
      <w:r w:rsidRPr="00DF6333">
        <w:rPr>
          <w:rFonts w:ascii="Times New Roman" w:hAnsi="Times New Roman" w:cs="Times New Roman"/>
        </w:rPr>
        <w:t xml:space="preserve"> (kaskádový rozpad), </w:t>
      </w:r>
      <w:proofErr w:type="spellStart"/>
      <w:r w:rsidRPr="00DF6333">
        <w:rPr>
          <w:rFonts w:ascii="Times New Roman" w:hAnsi="Times New Roman" w:cs="Times New Roman"/>
        </w:rPr>
        <w:t>Calculator</w:t>
      </w:r>
      <w:proofErr w:type="spellEnd"/>
      <w:r w:rsidRPr="00DF6333">
        <w:rPr>
          <w:rFonts w:ascii="Times New Roman" w:hAnsi="Times New Roman" w:cs="Times New Roman"/>
        </w:rPr>
        <w:t xml:space="preserve">, tlačítka umožňující zobrazení různých informací o události (např. dráhy částic, změna geometrie detektoru). Dále zde naleznete </w:t>
      </w:r>
      <w:proofErr w:type="spellStart"/>
      <w:r w:rsidRPr="00DF6333">
        <w:rPr>
          <w:rFonts w:ascii="Times New Roman" w:hAnsi="Times New Roman" w:cs="Times New Roman"/>
        </w:rPr>
        <w:t>Event</w:t>
      </w:r>
      <w:proofErr w:type="spellEnd"/>
      <w:r w:rsidRPr="00DF6333">
        <w:rPr>
          <w:rFonts w:ascii="Times New Roman" w:hAnsi="Times New Roman" w:cs="Times New Roman"/>
        </w:rPr>
        <w:t xml:space="preserve"> </w:t>
      </w:r>
      <w:proofErr w:type="spellStart"/>
      <w:r w:rsidRPr="00DF6333">
        <w:rPr>
          <w:rFonts w:ascii="Times New Roman" w:hAnsi="Times New Roman" w:cs="Times New Roman"/>
        </w:rPr>
        <w:t>Animation</w:t>
      </w:r>
      <w:proofErr w:type="spellEnd"/>
      <w:r w:rsidRPr="00DF6333">
        <w:rPr>
          <w:rFonts w:ascii="Times New Roman" w:hAnsi="Times New Roman" w:cs="Times New Roman"/>
        </w:rPr>
        <w:t xml:space="preserve"> (vizualizace události) a Encyklopedii obsahující stručný popis detektoru ALICE a jeho hlavních součástí,</w:t>
      </w:r>
      <w:r w:rsidR="00BD78B9">
        <w:rPr>
          <w:rFonts w:ascii="Times New Roman" w:hAnsi="Times New Roman" w:cs="Times New Roman"/>
        </w:rPr>
        <w:t xml:space="preserve"> stejně tak jako obrazce z V0 </w:t>
      </w:r>
      <w:r w:rsidR="00BD78B9" w:rsidRPr="007B7DD1">
        <w:rPr>
          <w:rFonts w:ascii="Times New Roman" w:hAnsi="Times New Roman" w:cs="Times New Roman"/>
          <w:color w:val="000000" w:themeColor="text1"/>
        </w:rPr>
        <w:t>ro</w:t>
      </w:r>
      <w:r w:rsidRPr="007B7DD1">
        <w:rPr>
          <w:rFonts w:ascii="Times New Roman" w:hAnsi="Times New Roman" w:cs="Times New Roman"/>
          <w:color w:val="000000" w:themeColor="text1"/>
        </w:rPr>
        <w:t>zpadů</w:t>
      </w:r>
      <w:r w:rsidR="00BD78B9" w:rsidRPr="007B7DD1">
        <w:rPr>
          <w:rFonts w:ascii="Times New Roman" w:hAnsi="Times New Roman" w:cs="Times New Roman"/>
          <w:color w:val="000000" w:themeColor="text1"/>
        </w:rPr>
        <w:t xml:space="preserve"> a příklady olověných srážek</w:t>
      </w:r>
      <w:r w:rsidRPr="007B7DD1">
        <w:rPr>
          <w:rFonts w:ascii="Times New Roman" w:hAnsi="Times New Roman" w:cs="Times New Roman"/>
          <w:color w:val="000000" w:themeColor="text1"/>
        </w:rPr>
        <w:t>.</w:t>
      </w:r>
    </w:p>
    <w:p w:rsidR="001A6034" w:rsidRDefault="00396A1C" w:rsidP="008E76C8">
      <w:pPr>
        <w:jc w:val="both"/>
        <w:rPr>
          <w:rFonts w:ascii="Times New Roman" w:hAnsi="Times New Roman" w:cs="Times New Roman"/>
        </w:rPr>
      </w:pPr>
      <w:r w:rsidRPr="00DF6333">
        <w:rPr>
          <w:rFonts w:ascii="Times New Roman" w:hAnsi="Times New Roman" w:cs="Times New Roman"/>
        </w:rPr>
        <w:t>Každá událost je zobra</w:t>
      </w:r>
      <w:r w:rsidR="00317067">
        <w:rPr>
          <w:rFonts w:ascii="Times New Roman" w:hAnsi="Times New Roman" w:cs="Times New Roman"/>
        </w:rPr>
        <w:t xml:space="preserve">zena ze tří pohledů: 3D </w:t>
      </w:r>
      <w:proofErr w:type="spellStart"/>
      <w:r w:rsidR="00317067">
        <w:rPr>
          <w:rFonts w:ascii="Times New Roman" w:hAnsi="Times New Roman" w:cs="Times New Roman"/>
        </w:rPr>
        <w:t>view</w:t>
      </w:r>
      <w:proofErr w:type="spellEnd"/>
      <w:r w:rsidR="00317067">
        <w:rPr>
          <w:rFonts w:ascii="Times New Roman" w:hAnsi="Times New Roman" w:cs="Times New Roman"/>
        </w:rPr>
        <w:t xml:space="preserve">, </w:t>
      </w:r>
      <w:proofErr w:type="spellStart"/>
      <w:r w:rsidR="00317067">
        <w:rPr>
          <w:rFonts w:ascii="Times New Roman" w:hAnsi="Times New Roman" w:cs="Times New Roman"/>
        </w:rPr>
        <w:t>rφ</w:t>
      </w:r>
      <w:proofErr w:type="spellEnd"/>
      <w:r w:rsidRPr="00DF6333">
        <w:rPr>
          <w:rFonts w:ascii="Times New Roman" w:hAnsi="Times New Roman" w:cs="Times New Roman"/>
        </w:rPr>
        <w:t xml:space="preserve"> </w:t>
      </w:r>
      <w:proofErr w:type="spellStart"/>
      <w:r w:rsidRPr="00DF6333">
        <w:rPr>
          <w:rFonts w:ascii="Times New Roman" w:hAnsi="Times New Roman" w:cs="Times New Roman"/>
        </w:rPr>
        <w:t>projection</w:t>
      </w:r>
      <w:proofErr w:type="spellEnd"/>
      <w:r w:rsidRPr="00DF6333">
        <w:rPr>
          <w:rFonts w:ascii="Times New Roman" w:hAnsi="Times New Roman" w:cs="Times New Roman"/>
        </w:rPr>
        <w:t xml:space="preserve"> (příčný řez) a </w:t>
      </w:r>
      <w:proofErr w:type="spellStart"/>
      <w:r w:rsidRPr="00DF6333">
        <w:rPr>
          <w:rFonts w:ascii="Times New Roman" w:hAnsi="Times New Roman" w:cs="Times New Roman"/>
        </w:rPr>
        <w:t>rz</w:t>
      </w:r>
      <w:proofErr w:type="spellEnd"/>
      <w:r w:rsidRPr="00DF6333">
        <w:rPr>
          <w:rFonts w:ascii="Times New Roman" w:hAnsi="Times New Roman" w:cs="Times New Roman"/>
        </w:rPr>
        <w:t xml:space="preserve"> </w:t>
      </w:r>
      <w:proofErr w:type="spellStart"/>
      <w:r w:rsidRPr="00DF6333">
        <w:rPr>
          <w:rFonts w:ascii="Times New Roman" w:hAnsi="Times New Roman" w:cs="Times New Roman"/>
        </w:rPr>
        <w:t>projection</w:t>
      </w:r>
      <w:proofErr w:type="spellEnd"/>
      <w:r w:rsidRPr="00DF6333">
        <w:rPr>
          <w:rFonts w:ascii="Times New Roman" w:hAnsi="Times New Roman" w:cs="Times New Roman"/>
        </w:rPr>
        <w:t xml:space="preserve"> (podélný řez). Jde o zjednodušenou verzi vizualizace událostí používaných na ALICE. Můžete si vybrat, jaké informace chcete pro danou událost zobraz</w:t>
      </w:r>
      <w:r w:rsidR="0097426C">
        <w:rPr>
          <w:rFonts w:ascii="Times New Roman" w:hAnsi="Times New Roman" w:cs="Times New Roman"/>
        </w:rPr>
        <w:t>it. Kliknutím na příslušné tlačítko zobrazí</w:t>
      </w:r>
      <w:r w:rsidRPr="00DF6333">
        <w:rPr>
          <w:rFonts w:ascii="Times New Roman" w:hAnsi="Times New Roman" w:cs="Times New Roman"/>
        </w:rPr>
        <w:t>te všechny shluky (</w:t>
      </w:r>
      <w:proofErr w:type="spellStart"/>
      <w:r w:rsidRPr="00DF6333">
        <w:rPr>
          <w:rFonts w:ascii="Times New Roman" w:hAnsi="Times New Roman" w:cs="Times New Roman"/>
        </w:rPr>
        <w:t>Clusters</w:t>
      </w:r>
      <w:proofErr w:type="spellEnd"/>
      <w:r w:rsidRPr="00DF6333">
        <w:rPr>
          <w:rFonts w:ascii="Times New Roman" w:hAnsi="Times New Roman" w:cs="Times New Roman"/>
        </w:rPr>
        <w:t>) a dráhy (</w:t>
      </w:r>
      <w:proofErr w:type="spellStart"/>
      <w:r w:rsidRPr="00DF6333">
        <w:rPr>
          <w:rFonts w:ascii="Times New Roman" w:hAnsi="Times New Roman" w:cs="Times New Roman"/>
        </w:rPr>
        <w:t>Tracks</w:t>
      </w:r>
      <w:proofErr w:type="spellEnd"/>
      <w:r w:rsidRPr="00DF6333">
        <w:rPr>
          <w:rFonts w:ascii="Times New Roman" w:hAnsi="Times New Roman" w:cs="Times New Roman"/>
        </w:rPr>
        <w:t xml:space="preserve">) zaznamenané v události. Výběrem možnosti V0 a </w:t>
      </w:r>
      <w:proofErr w:type="spellStart"/>
      <w:r w:rsidRPr="00DF6333">
        <w:rPr>
          <w:rFonts w:ascii="Times New Roman" w:hAnsi="Times New Roman" w:cs="Times New Roman"/>
        </w:rPr>
        <w:t>Cascades</w:t>
      </w:r>
      <w:proofErr w:type="spellEnd"/>
      <w:r w:rsidRPr="00DF6333">
        <w:rPr>
          <w:rFonts w:ascii="Times New Roman" w:hAnsi="Times New Roman" w:cs="Times New Roman"/>
        </w:rPr>
        <w:t xml:space="preserve"> se zviditelní všechny příslušné rozpady, byly-li zaznamenány. Naleznete-li nějaký rozpad, můžete zbytek informací, které Vás v daný moment nezajímají, schovat. Ve V0 jsou kladně nabité dráhy znázorněny červeně, záporně </w:t>
      </w:r>
      <w:r w:rsidR="0097426C">
        <w:rPr>
          <w:rFonts w:ascii="Times New Roman" w:hAnsi="Times New Roman" w:cs="Times New Roman"/>
        </w:rPr>
        <w:t>modře</w:t>
      </w:r>
      <w:r w:rsidRPr="00DF6333">
        <w:rPr>
          <w:rFonts w:ascii="Times New Roman" w:hAnsi="Times New Roman" w:cs="Times New Roman"/>
        </w:rPr>
        <w:t>. Pion "samotář" z kaskádového rozpadu bude zobrazen fialově.</w:t>
      </w:r>
    </w:p>
    <w:p w:rsidR="00E4700A" w:rsidRPr="00DF6333" w:rsidRDefault="00E4700A" w:rsidP="00E4700A">
      <w:pPr>
        <w:jc w:val="both"/>
        <w:rPr>
          <w:rFonts w:ascii="Times New Roman" w:hAnsi="Times New Roman" w:cs="Times New Roman"/>
        </w:rPr>
      </w:pPr>
      <w:r w:rsidRPr="00DF6333">
        <w:rPr>
          <w:rFonts w:ascii="Times New Roman" w:hAnsi="Times New Roman" w:cs="Times New Roman"/>
        </w:rPr>
        <w:t>Kliknutím na jednotlivé dráhy zobrazíte hodnoty složek hybnosti a hmotnost částice v malém okénku (další obrázek, vpravo). Ty mohou být zkopírovány do kalkulátoru, který z nich vypočte invariantní hmotnost původní částice (jakým způsobem je popsáno v předešlé části).</w:t>
      </w:r>
    </w:p>
    <w:p w:rsidR="00E4700A" w:rsidRDefault="00E4700A" w:rsidP="008E76C8">
      <w:pPr>
        <w:jc w:val="both"/>
        <w:rPr>
          <w:rFonts w:ascii="Times New Roman" w:hAnsi="Times New Roman" w:cs="Times New Roman"/>
        </w:rPr>
      </w:pPr>
    </w:p>
    <w:p w:rsidR="00317067" w:rsidRPr="00DF6333" w:rsidRDefault="00317067" w:rsidP="008E76C8">
      <w:pPr>
        <w:jc w:val="both"/>
        <w:rPr>
          <w:rFonts w:ascii="Times New Roman" w:hAnsi="Times New Roman" w:cs="Times New Roman"/>
        </w:rPr>
      </w:pPr>
      <w:r>
        <w:rPr>
          <w:rFonts w:ascii="Times New Roman" w:hAnsi="Times New Roman" w:cs="Times New Roman"/>
          <w:noProof/>
          <w:lang w:eastAsia="cs-CZ" w:bidi="ar-SA"/>
        </w:rPr>
        <w:lastRenderedPageBreak/>
        <w:drawing>
          <wp:inline distT="0" distB="0" distL="0" distR="0">
            <wp:extent cx="5396230" cy="4121849"/>
            <wp:effectExtent l="19050" t="0" r="0" b="0"/>
            <wp:docPr id="8" name="Obrázek 7" descr="okno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no2.bmp"/>
                    <pic:cNvPicPr/>
                  </pic:nvPicPr>
                  <pic:blipFill>
                    <a:blip r:embed="rId12" cstate="print"/>
                    <a:stretch>
                      <a:fillRect/>
                    </a:stretch>
                  </pic:blipFill>
                  <pic:spPr>
                    <a:xfrm>
                      <a:off x="0" y="0"/>
                      <a:ext cx="5399645" cy="4124457"/>
                    </a:xfrm>
                    <a:prstGeom prst="rect">
                      <a:avLst/>
                    </a:prstGeom>
                  </pic:spPr>
                </pic:pic>
              </a:graphicData>
            </a:graphic>
          </wp:inline>
        </w:drawing>
      </w:r>
    </w:p>
    <w:p w:rsidR="001A6034" w:rsidRDefault="00317067" w:rsidP="008E76C8">
      <w:pPr>
        <w:jc w:val="both"/>
        <w:rPr>
          <w:rFonts w:ascii="Times New Roman" w:hAnsi="Times New Roman" w:cs="Times New Roman"/>
        </w:rPr>
      </w:pPr>
      <w:r>
        <w:rPr>
          <w:rFonts w:ascii="Times New Roman" w:hAnsi="Times New Roman" w:cs="Times New Roman"/>
          <w:noProof/>
          <w:lang w:eastAsia="cs-CZ" w:bidi="ar-SA"/>
        </w:rPr>
        <w:drawing>
          <wp:inline distT="0" distB="0" distL="0" distR="0">
            <wp:extent cx="5304790" cy="4155738"/>
            <wp:effectExtent l="19050" t="0" r="0" b="0"/>
            <wp:docPr id="9" name="Obrázek 8" descr="okno3.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kno3.bmp"/>
                    <pic:cNvPicPr/>
                  </pic:nvPicPr>
                  <pic:blipFill>
                    <a:blip r:embed="rId13" cstate="print"/>
                    <a:stretch>
                      <a:fillRect/>
                    </a:stretch>
                  </pic:blipFill>
                  <pic:spPr>
                    <a:xfrm>
                      <a:off x="0" y="0"/>
                      <a:ext cx="5310224" cy="4159995"/>
                    </a:xfrm>
                    <a:prstGeom prst="rect">
                      <a:avLst/>
                    </a:prstGeom>
                  </pic:spPr>
                </pic:pic>
              </a:graphicData>
            </a:graphic>
          </wp:inline>
        </w:drawing>
      </w:r>
    </w:p>
    <w:p w:rsidR="00317067" w:rsidRDefault="00317067" w:rsidP="008E76C8">
      <w:pPr>
        <w:jc w:val="both"/>
        <w:rPr>
          <w:rFonts w:ascii="Times New Roman" w:hAnsi="Times New Roman" w:cs="Times New Roman"/>
        </w:rPr>
      </w:pPr>
    </w:p>
    <w:p w:rsidR="00317067" w:rsidRPr="00DF6333" w:rsidRDefault="00317067" w:rsidP="008E76C8">
      <w:pPr>
        <w:jc w:val="both"/>
        <w:rPr>
          <w:rFonts w:ascii="Times New Roman" w:hAnsi="Times New Roman" w:cs="Times New Roman"/>
        </w:rPr>
      </w:pPr>
      <w:r>
        <w:rPr>
          <w:rFonts w:ascii="Times New Roman" w:hAnsi="Times New Roman" w:cs="Times New Roman"/>
          <w:noProof/>
          <w:lang w:eastAsia="cs-CZ" w:bidi="ar-SA"/>
        </w:rPr>
        <w:drawing>
          <wp:inline distT="0" distB="0" distL="0" distR="0">
            <wp:extent cx="4625340" cy="5554980"/>
            <wp:effectExtent l="19050" t="0" r="3810" b="0"/>
            <wp:docPr id="10" name="Obrázek 9" descr="2ok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okna.bmp"/>
                    <pic:cNvPicPr/>
                  </pic:nvPicPr>
                  <pic:blipFill>
                    <a:blip r:embed="rId14" cstate="print"/>
                    <a:stretch>
                      <a:fillRect/>
                    </a:stretch>
                  </pic:blipFill>
                  <pic:spPr>
                    <a:xfrm>
                      <a:off x="0" y="0"/>
                      <a:ext cx="4625340" cy="5554980"/>
                    </a:xfrm>
                    <a:prstGeom prst="rect">
                      <a:avLst/>
                    </a:prstGeom>
                  </pic:spPr>
                </pic:pic>
              </a:graphicData>
            </a:graphic>
          </wp:inline>
        </w:drawing>
      </w: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Program obsahuje i čtveřici histogramů reprezentujících invariantní hmotnosti hledaných částic. Důkladným prozkoumáním každého rozpadu můžete určit mateřskou částici jak z čás</w:t>
      </w:r>
      <w:r w:rsidR="0097426C">
        <w:rPr>
          <w:rFonts w:ascii="Times New Roman" w:hAnsi="Times New Roman" w:cs="Times New Roman"/>
        </w:rPr>
        <w:t>tic dceři</w:t>
      </w:r>
      <w:r w:rsidRPr="00DF6333">
        <w:rPr>
          <w:rFonts w:ascii="Times New Roman" w:hAnsi="Times New Roman" w:cs="Times New Roman"/>
        </w:rPr>
        <w:t xml:space="preserve">ných, tak z hodnoty hmotnosti (tabulka obsahující hmotnosti částic je uvedena v kalkulátoru, </w:t>
      </w:r>
      <w:proofErr w:type="gramStart"/>
      <w:r w:rsidRPr="00DF6333">
        <w:rPr>
          <w:rFonts w:ascii="Times New Roman" w:hAnsi="Times New Roman" w:cs="Times New Roman"/>
        </w:rPr>
        <w:t>viz. obrázek</w:t>
      </w:r>
      <w:proofErr w:type="gramEnd"/>
      <w:r w:rsidRPr="00DF6333">
        <w:rPr>
          <w:rFonts w:ascii="Times New Roman" w:hAnsi="Times New Roman" w:cs="Times New Roman"/>
        </w:rPr>
        <w:t>). Poté už stačí jen kliknout na příslušné tlačítko (pro kaon "</w:t>
      </w:r>
      <w:proofErr w:type="spellStart"/>
      <w:r w:rsidRPr="00DF6333">
        <w:rPr>
          <w:rFonts w:ascii="Times New Roman" w:hAnsi="Times New Roman" w:cs="Times New Roman"/>
        </w:rPr>
        <w:t>That's</w:t>
      </w:r>
      <w:proofErr w:type="spellEnd"/>
      <w:r w:rsidRPr="00DF6333">
        <w:rPr>
          <w:rFonts w:ascii="Times New Roman" w:hAnsi="Times New Roman" w:cs="Times New Roman"/>
        </w:rPr>
        <w:t xml:space="preserve"> a Kaon" atd.) Tím přiřadíte danou hodnotu k odpovídajícímu histogramu. Histogramy zobrazíte, kliknete-li na kolonku Invariant </w:t>
      </w:r>
      <w:proofErr w:type="spellStart"/>
      <w:r w:rsidRPr="00DF6333">
        <w:rPr>
          <w:rFonts w:ascii="Times New Roman" w:hAnsi="Times New Roman" w:cs="Times New Roman"/>
        </w:rPr>
        <w:t>mass</w:t>
      </w:r>
      <w:proofErr w:type="spellEnd"/>
      <w:r w:rsidRPr="00DF6333">
        <w:rPr>
          <w:rFonts w:ascii="Times New Roman" w:hAnsi="Times New Roman" w:cs="Times New Roman"/>
        </w:rPr>
        <w:t xml:space="preserve">, která se nalézá nad zobrazením události. Pro načtení hodnot do histogramu na něj </w:t>
      </w:r>
      <w:r w:rsidR="00B04D35">
        <w:rPr>
          <w:rFonts w:ascii="Times New Roman" w:hAnsi="Times New Roman" w:cs="Times New Roman"/>
        </w:rPr>
        <w:t>klikněte</w:t>
      </w:r>
      <w:r w:rsidRPr="00DF6333">
        <w:rPr>
          <w:rFonts w:ascii="Times New Roman" w:hAnsi="Times New Roman" w:cs="Times New Roman"/>
        </w:rPr>
        <w:t xml:space="preserve"> myší.</w:t>
      </w:r>
    </w:p>
    <w:p w:rsidR="001A6034" w:rsidRPr="00DF6333" w:rsidRDefault="00E4700A" w:rsidP="008E76C8">
      <w:pPr>
        <w:jc w:val="both"/>
        <w:rPr>
          <w:rFonts w:ascii="Times New Roman" w:hAnsi="Times New Roman" w:cs="Times New Roman"/>
        </w:rPr>
      </w:pPr>
      <w:r>
        <w:rPr>
          <w:rFonts w:ascii="Times New Roman" w:hAnsi="Times New Roman" w:cs="Times New Roman"/>
          <w:noProof/>
          <w:lang w:eastAsia="cs-CZ" w:bidi="ar-SA"/>
        </w:rPr>
        <w:lastRenderedPageBreak/>
        <w:drawing>
          <wp:inline distT="0" distB="0" distL="0" distR="0">
            <wp:extent cx="4145280" cy="3223260"/>
            <wp:effectExtent l="19050" t="0" r="7620" b="0"/>
            <wp:docPr id="11" name="Obrázek 10" descr="hist.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st.bmp"/>
                    <pic:cNvPicPr/>
                  </pic:nvPicPr>
                  <pic:blipFill>
                    <a:blip r:embed="rId15" cstate="print"/>
                    <a:stretch>
                      <a:fillRect/>
                    </a:stretch>
                  </pic:blipFill>
                  <pic:spPr>
                    <a:xfrm>
                      <a:off x="0" y="0"/>
                      <a:ext cx="4145280" cy="3223260"/>
                    </a:xfrm>
                    <a:prstGeom prst="rect">
                      <a:avLst/>
                    </a:prstGeom>
                  </pic:spPr>
                </pic:pic>
              </a:graphicData>
            </a:graphic>
          </wp:inline>
        </w:drawing>
      </w: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 xml:space="preserve">Program sice poskytuje i možnost výpočtu </w:t>
      </w:r>
      <w:proofErr w:type="spellStart"/>
      <w:r w:rsidRPr="00DF6333">
        <w:rPr>
          <w:rFonts w:ascii="Times New Roman" w:hAnsi="Times New Roman" w:cs="Times New Roman"/>
        </w:rPr>
        <w:t>rapidity</w:t>
      </w:r>
      <w:proofErr w:type="spellEnd"/>
      <w:r w:rsidRPr="00DF6333">
        <w:rPr>
          <w:rFonts w:ascii="Times New Roman" w:hAnsi="Times New Roman" w:cs="Times New Roman"/>
        </w:rPr>
        <w:t>, tato úloha však přesahuje rámec cvičení.</w:t>
      </w:r>
    </w:p>
    <w:p w:rsidR="001A6034" w:rsidRPr="00DF6333" w:rsidRDefault="001A6034" w:rsidP="008E76C8">
      <w:pPr>
        <w:jc w:val="both"/>
        <w:rPr>
          <w:rFonts w:ascii="Times New Roman" w:hAnsi="Times New Roman" w:cs="Times New Roman"/>
        </w:rPr>
      </w:pPr>
    </w:p>
    <w:p w:rsidR="001A6034" w:rsidRPr="0097426C" w:rsidRDefault="00396A1C" w:rsidP="008E76C8">
      <w:pPr>
        <w:jc w:val="both"/>
        <w:rPr>
          <w:rFonts w:ascii="Times New Roman" w:hAnsi="Times New Roman" w:cs="Times New Roman"/>
          <w:b/>
        </w:rPr>
      </w:pPr>
      <w:r w:rsidRPr="0097426C">
        <w:rPr>
          <w:rFonts w:ascii="Times New Roman" w:hAnsi="Times New Roman" w:cs="Times New Roman"/>
          <w:b/>
        </w:rPr>
        <w:t>9. Cvičení - analýza událostí a hledání podivných částic</w:t>
      </w:r>
    </w:p>
    <w:p w:rsidR="001A6034" w:rsidRPr="007B7DD1" w:rsidRDefault="001A6034" w:rsidP="008E76C8">
      <w:pPr>
        <w:jc w:val="both"/>
        <w:rPr>
          <w:rFonts w:ascii="Times New Roman" w:hAnsi="Times New Roman" w:cs="Times New Roman"/>
          <w:color w:val="000000" w:themeColor="text1"/>
        </w:rPr>
      </w:pPr>
    </w:p>
    <w:p w:rsidR="001A6034" w:rsidRPr="007B7DD1" w:rsidRDefault="00396A1C" w:rsidP="008E76C8">
      <w:pPr>
        <w:jc w:val="both"/>
        <w:rPr>
          <w:rFonts w:ascii="Times New Roman" w:hAnsi="Times New Roman" w:cs="Times New Roman"/>
          <w:color w:val="000000" w:themeColor="text1"/>
        </w:rPr>
      </w:pPr>
      <w:r w:rsidRPr="007B7DD1">
        <w:rPr>
          <w:rFonts w:ascii="Times New Roman" w:hAnsi="Times New Roman" w:cs="Times New Roman"/>
          <w:color w:val="000000" w:themeColor="text1"/>
        </w:rPr>
        <w:t>Vaším úkolem bude identifikovat a spoč</w:t>
      </w:r>
      <w:r w:rsidR="009D68EB" w:rsidRPr="007B7DD1">
        <w:rPr>
          <w:rFonts w:ascii="Times New Roman" w:hAnsi="Times New Roman" w:cs="Times New Roman"/>
          <w:color w:val="000000" w:themeColor="text1"/>
        </w:rPr>
        <w:t>ítat počet podivných částic ve v</w:t>
      </w:r>
      <w:r w:rsidRPr="007B7DD1">
        <w:rPr>
          <w:rFonts w:ascii="Times New Roman" w:hAnsi="Times New Roman" w:cs="Times New Roman"/>
          <w:color w:val="000000" w:themeColor="text1"/>
        </w:rPr>
        <w:t>ám přiděleném vzorku událostí, obvyklý</w:t>
      </w:r>
      <w:r w:rsidR="00001270" w:rsidRPr="007B7DD1">
        <w:rPr>
          <w:rFonts w:ascii="Times New Roman" w:hAnsi="Times New Roman" w:cs="Times New Roman"/>
          <w:color w:val="000000" w:themeColor="text1"/>
        </w:rPr>
        <w:t xml:space="preserve"> počet událostí ve vzorku je 30</w:t>
      </w:r>
      <w:r w:rsidRPr="007B7DD1">
        <w:rPr>
          <w:rFonts w:ascii="Times New Roman" w:hAnsi="Times New Roman" w:cs="Times New Roman"/>
          <w:color w:val="000000" w:themeColor="text1"/>
        </w:rPr>
        <w:t>. Spusť</w:t>
      </w:r>
      <w:r w:rsidR="0097426C" w:rsidRPr="007B7DD1">
        <w:rPr>
          <w:rFonts w:ascii="Times New Roman" w:hAnsi="Times New Roman" w:cs="Times New Roman"/>
          <w:color w:val="000000" w:themeColor="text1"/>
        </w:rPr>
        <w:t>t</w:t>
      </w:r>
      <w:r w:rsidRPr="007B7DD1">
        <w:rPr>
          <w:rFonts w:ascii="Times New Roman" w:hAnsi="Times New Roman" w:cs="Times New Roman"/>
          <w:color w:val="000000" w:themeColor="text1"/>
        </w:rPr>
        <w:t xml:space="preserve">e tedy studentský režim a vyberte si vzorek, který budete </w:t>
      </w:r>
      <w:r w:rsidR="00001270" w:rsidRPr="007B7DD1">
        <w:rPr>
          <w:rFonts w:ascii="Times New Roman" w:hAnsi="Times New Roman" w:cs="Times New Roman"/>
          <w:color w:val="000000" w:themeColor="text1"/>
        </w:rPr>
        <w:t>analyzovat. K dispozici máte 6</w:t>
      </w:r>
      <w:r w:rsidRPr="007B7DD1">
        <w:rPr>
          <w:rFonts w:ascii="Times New Roman" w:hAnsi="Times New Roman" w:cs="Times New Roman"/>
          <w:color w:val="000000" w:themeColor="text1"/>
        </w:rPr>
        <w:t xml:space="preserve"> vzorků obsahujících data z proton-protonových s</w:t>
      </w:r>
      <w:r w:rsidR="00001270" w:rsidRPr="007B7DD1">
        <w:rPr>
          <w:rFonts w:ascii="Times New Roman" w:hAnsi="Times New Roman" w:cs="Times New Roman"/>
          <w:color w:val="000000" w:themeColor="text1"/>
        </w:rPr>
        <w:t xml:space="preserve">rážek o těžišťové energii 7 </w:t>
      </w:r>
      <w:proofErr w:type="spellStart"/>
      <w:r w:rsidR="00001270" w:rsidRPr="007B7DD1">
        <w:rPr>
          <w:rFonts w:ascii="Times New Roman" w:hAnsi="Times New Roman" w:cs="Times New Roman"/>
          <w:color w:val="000000" w:themeColor="text1"/>
        </w:rPr>
        <w:t>T</w:t>
      </w:r>
      <w:r w:rsidR="00274C34" w:rsidRPr="007B7DD1">
        <w:rPr>
          <w:rFonts w:ascii="Times New Roman" w:hAnsi="Times New Roman" w:cs="Times New Roman"/>
          <w:color w:val="000000" w:themeColor="text1"/>
        </w:rPr>
        <w:t>e</w:t>
      </w:r>
      <w:r w:rsidRPr="007B7DD1">
        <w:rPr>
          <w:rFonts w:ascii="Times New Roman" w:hAnsi="Times New Roman" w:cs="Times New Roman"/>
          <w:color w:val="000000" w:themeColor="text1"/>
        </w:rPr>
        <w:t>V</w:t>
      </w:r>
      <w:proofErr w:type="spellEnd"/>
      <w:r w:rsidRPr="007B7DD1">
        <w:rPr>
          <w:rFonts w:ascii="Times New Roman" w:hAnsi="Times New Roman" w:cs="Times New Roman"/>
          <w:color w:val="000000" w:themeColor="text1"/>
        </w:rPr>
        <w:t xml:space="preserve">. Po otevření události klikněte na </w:t>
      </w:r>
      <w:r w:rsidR="00B04D35" w:rsidRPr="007B7DD1">
        <w:rPr>
          <w:rFonts w:ascii="Times New Roman" w:hAnsi="Times New Roman" w:cs="Times New Roman"/>
          <w:color w:val="000000" w:themeColor="text1"/>
        </w:rPr>
        <w:t>Cluster a Track. Jen tak</w:t>
      </w:r>
      <w:r w:rsidRPr="007B7DD1">
        <w:rPr>
          <w:rFonts w:ascii="Times New Roman" w:hAnsi="Times New Roman" w:cs="Times New Roman"/>
          <w:color w:val="000000" w:themeColor="text1"/>
        </w:rPr>
        <w:t xml:space="preserve"> budete moci obdivovat </w:t>
      </w:r>
      <w:r w:rsidR="00B04D35" w:rsidRPr="007B7DD1">
        <w:rPr>
          <w:rFonts w:ascii="Times New Roman" w:hAnsi="Times New Roman" w:cs="Times New Roman"/>
          <w:color w:val="000000" w:themeColor="text1"/>
        </w:rPr>
        <w:t>složitost</w:t>
      </w:r>
      <w:r w:rsidRPr="007B7DD1">
        <w:rPr>
          <w:rFonts w:ascii="Times New Roman" w:hAnsi="Times New Roman" w:cs="Times New Roman"/>
          <w:color w:val="000000" w:themeColor="text1"/>
        </w:rPr>
        <w:t xml:space="preserve"> zobraze</w:t>
      </w:r>
      <w:r w:rsidR="00B04D35" w:rsidRPr="007B7DD1">
        <w:rPr>
          <w:rFonts w:ascii="Times New Roman" w:hAnsi="Times New Roman" w:cs="Times New Roman"/>
          <w:color w:val="000000" w:themeColor="text1"/>
        </w:rPr>
        <w:t>né události stejně jako vysoký</w:t>
      </w:r>
      <w:r w:rsidRPr="007B7DD1">
        <w:rPr>
          <w:rFonts w:ascii="Times New Roman" w:hAnsi="Times New Roman" w:cs="Times New Roman"/>
          <w:color w:val="000000" w:themeColor="text1"/>
        </w:rPr>
        <w:t xml:space="preserve"> poč</w:t>
      </w:r>
      <w:r w:rsidR="00B04D35" w:rsidRPr="007B7DD1">
        <w:rPr>
          <w:rFonts w:ascii="Times New Roman" w:hAnsi="Times New Roman" w:cs="Times New Roman"/>
          <w:color w:val="000000" w:themeColor="text1"/>
        </w:rPr>
        <w:t>et</w:t>
      </w:r>
      <w:r w:rsidRPr="007B7DD1">
        <w:rPr>
          <w:rFonts w:ascii="Times New Roman" w:hAnsi="Times New Roman" w:cs="Times New Roman"/>
          <w:color w:val="000000" w:themeColor="text1"/>
        </w:rPr>
        <w:t xml:space="preserve"> vzniklých částic.</w:t>
      </w:r>
      <w:r w:rsidR="00001270" w:rsidRPr="007B7DD1">
        <w:rPr>
          <w:rFonts w:ascii="Times New Roman" w:hAnsi="Times New Roman" w:cs="Times New Roman"/>
          <w:color w:val="000000" w:themeColor="text1"/>
        </w:rPr>
        <w:t xml:space="preserve"> Většina částic jsou piony.</w:t>
      </w:r>
    </w:p>
    <w:p w:rsidR="001A6034" w:rsidRPr="007B7DD1" w:rsidRDefault="00396A1C" w:rsidP="008E76C8">
      <w:pPr>
        <w:jc w:val="both"/>
        <w:rPr>
          <w:rFonts w:ascii="Times New Roman" w:hAnsi="Times New Roman" w:cs="Times New Roman"/>
          <w:color w:val="000000" w:themeColor="text1"/>
        </w:rPr>
      </w:pPr>
      <w:r w:rsidRPr="007B7DD1">
        <w:rPr>
          <w:rFonts w:ascii="Times New Roman" w:hAnsi="Times New Roman" w:cs="Times New Roman"/>
          <w:color w:val="000000" w:themeColor="text1"/>
        </w:rPr>
        <w:t xml:space="preserve">Volbou V0 a </w:t>
      </w:r>
      <w:proofErr w:type="spellStart"/>
      <w:r w:rsidRPr="007B7DD1">
        <w:rPr>
          <w:rFonts w:ascii="Times New Roman" w:hAnsi="Times New Roman" w:cs="Times New Roman"/>
          <w:color w:val="000000" w:themeColor="text1"/>
        </w:rPr>
        <w:t>Cascades</w:t>
      </w:r>
      <w:proofErr w:type="spellEnd"/>
      <w:r w:rsidRPr="007B7DD1">
        <w:rPr>
          <w:rFonts w:ascii="Times New Roman" w:hAnsi="Times New Roman" w:cs="Times New Roman"/>
          <w:color w:val="000000" w:themeColor="text1"/>
        </w:rPr>
        <w:t xml:space="preserve"> zvýrazníte příslušné dráhy (vyskytují-li se v zobrazené události). </w:t>
      </w:r>
      <w:r w:rsidR="00001270" w:rsidRPr="007B7DD1">
        <w:rPr>
          <w:rFonts w:ascii="Times New Roman" w:hAnsi="Times New Roman" w:cs="Times New Roman"/>
          <w:color w:val="000000" w:themeColor="text1"/>
        </w:rPr>
        <w:t xml:space="preserve">Z topologie V0 se dá odhadnout typ mateřské částice. </w:t>
      </w:r>
      <w:r w:rsidR="00B04D35" w:rsidRPr="007B7DD1">
        <w:rPr>
          <w:rFonts w:ascii="Times New Roman" w:hAnsi="Times New Roman" w:cs="Times New Roman"/>
          <w:color w:val="000000" w:themeColor="text1"/>
        </w:rPr>
        <w:t>Kliknutím</w:t>
      </w:r>
      <w:r w:rsidRPr="007B7DD1">
        <w:rPr>
          <w:rFonts w:ascii="Times New Roman" w:hAnsi="Times New Roman" w:cs="Times New Roman"/>
          <w:color w:val="000000" w:themeColor="text1"/>
        </w:rPr>
        <w:t xml:space="preserve"> na jednotlivé dráhy </w:t>
      </w:r>
      <w:r w:rsidR="00B04D35" w:rsidRPr="007B7DD1">
        <w:rPr>
          <w:rFonts w:ascii="Times New Roman" w:hAnsi="Times New Roman" w:cs="Times New Roman"/>
          <w:color w:val="000000" w:themeColor="text1"/>
        </w:rPr>
        <w:t>se zobrazí</w:t>
      </w:r>
      <w:r w:rsidRPr="007B7DD1">
        <w:rPr>
          <w:rFonts w:ascii="Times New Roman" w:hAnsi="Times New Roman" w:cs="Times New Roman"/>
          <w:color w:val="000000" w:themeColor="text1"/>
        </w:rPr>
        <w:t xml:space="preserve"> náboj, složky hybnosti a invariantní hmotnost příslušné částice</w:t>
      </w:r>
      <w:r w:rsidR="00001270" w:rsidRPr="007B7DD1">
        <w:rPr>
          <w:rFonts w:ascii="Times New Roman" w:hAnsi="Times New Roman" w:cs="Times New Roman"/>
          <w:color w:val="000000" w:themeColor="text1"/>
        </w:rPr>
        <w:t xml:space="preserve"> a její nejpravděpodobnější typ</w:t>
      </w:r>
      <w:r w:rsidRPr="007B7DD1">
        <w:rPr>
          <w:rFonts w:ascii="Times New Roman" w:hAnsi="Times New Roman" w:cs="Times New Roman"/>
          <w:color w:val="000000" w:themeColor="text1"/>
        </w:rPr>
        <w:t>. Tyto informace byly získány z různých detektorů užitých</w:t>
      </w:r>
      <w:r w:rsidR="00001270" w:rsidRPr="007B7DD1">
        <w:rPr>
          <w:rFonts w:ascii="Times New Roman" w:hAnsi="Times New Roman" w:cs="Times New Roman"/>
          <w:color w:val="000000" w:themeColor="text1"/>
        </w:rPr>
        <w:t xml:space="preserve"> pro identifikaci částic</w:t>
      </w:r>
      <w:r w:rsidRPr="007B7DD1">
        <w:rPr>
          <w:rFonts w:ascii="Times New Roman" w:hAnsi="Times New Roman" w:cs="Times New Roman"/>
          <w:color w:val="000000" w:themeColor="text1"/>
        </w:rPr>
        <w:t>.</w:t>
      </w:r>
      <w:r w:rsidR="00001270" w:rsidRPr="007B7DD1">
        <w:rPr>
          <w:rFonts w:ascii="Times New Roman" w:hAnsi="Times New Roman" w:cs="Times New Roman"/>
          <w:color w:val="000000" w:themeColor="text1"/>
        </w:rPr>
        <w:t xml:space="preserve"> </w:t>
      </w:r>
      <w:r w:rsidRPr="007B7DD1">
        <w:rPr>
          <w:rFonts w:ascii="Times New Roman" w:hAnsi="Times New Roman" w:cs="Times New Roman"/>
          <w:color w:val="000000" w:themeColor="text1"/>
        </w:rPr>
        <w:t>Ze vzniklých částic lze již dopředu odhadnout, o jaký rozpad se jedná. Výpočet invariantní hmotnosti</w:t>
      </w:r>
      <w:r w:rsidR="00001270" w:rsidRPr="007B7DD1">
        <w:rPr>
          <w:rFonts w:ascii="Times New Roman" w:hAnsi="Times New Roman" w:cs="Times New Roman"/>
          <w:color w:val="000000" w:themeColor="text1"/>
        </w:rPr>
        <w:t xml:space="preserve"> (sekce 7)</w:t>
      </w:r>
      <w:r w:rsidRPr="007B7DD1">
        <w:rPr>
          <w:rFonts w:ascii="Times New Roman" w:hAnsi="Times New Roman" w:cs="Times New Roman"/>
          <w:color w:val="000000" w:themeColor="text1"/>
        </w:rPr>
        <w:t xml:space="preserve"> slouží k potvrzení Vašeho odhadu.</w:t>
      </w:r>
      <w:r w:rsidR="00067568" w:rsidRPr="007B7DD1">
        <w:rPr>
          <w:rFonts w:ascii="Times New Roman" w:hAnsi="Times New Roman" w:cs="Times New Roman"/>
          <w:color w:val="000000" w:themeColor="text1"/>
        </w:rPr>
        <w:t xml:space="preserve"> Porovnejte výsledek s výpočtem na kalkulačce.</w:t>
      </w:r>
    </w:p>
    <w:p w:rsidR="001A6034" w:rsidRPr="007B7DD1" w:rsidRDefault="00396A1C" w:rsidP="008E76C8">
      <w:pPr>
        <w:jc w:val="both"/>
        <w:rPr>
          <w:rFonts w:ascii="Times New Roman" w:hAnsi="Times New Roman" w:cs="Times New Roman"/>
          <w:color w:val="000000" w:themeColor="text1"/>
        </w:rPr>
      </w:pPr>
      <w:r w:rsidRPr="007B7DD1">
        <w:rPr>
          <w:rFonts w:ascii="Times New Roman" w:hAnsi="Times New Roman" w:cs="Times New Roman"/>
          <w:color w:val="000000" w:themeColor="text1"/>
        </w:rPr>
        <w:t xml:space="preserve">Zjistíte-li hmotnost 497 </w:t>
      </w:r>
      <w:proofErr w:type="spellStart"/>
      <w:r w:rsidRPr="007B7DD1">
        <w:rPr>
          <w:rFonts w:ascii="Times New Roman" w:hAnsi="Times New Roman" w:cs="Times New Roman"/>
          <w:color w:val="000000" w:themeColor="text1"/>
        </w:rPr>
        <w:t>MeV</w:t>
      </w:r>
      <w:proofErr w:type="spellEnd"/>
      <w:r w:rsidRPr="007B7DD1">
        <w:rPr>
          <w:rFonts w:ascii="Times New Roman" w:hAnsi="Times New Roman" w:cs="Times New Roman"/>
          <w:color w:val="000000" w:themeColor="text1"/>
        </w:rPr>
        <w:t xml:space="preserve"> </w:t>
      </w:r>
      <w:r w:rsidR="0097426C" w:rsidRPr="007B7DD1">
        <w:rPr>
          <w:rFonts w:ascii="Times New Roman" w:hAnsi="Times New Roman" w:cs="Times New Roman"/>
          <w:color w:val="000000" w:themeColor="text1"/>
        </w:rPr>
        <w:t>±</w:t>
      </w:r>
      <w:r w:rsidRPr="007B7DD1">
        <w:rPr>
          <w:rFonts w:ascii="Times New Roman" w:hAnsi="Times New Roman" w:cs="Times New Roman"/>
          <w:color w:val="000000" w:themeColor="text1"/>
        </w:rPr>
        <w:t xml:space="preserve"> 13 </w:t>
      </w:r>
      <w:proofErr w:type="spellStart"/>
      <w:r w:rsidRPr="007B7DD1">
        <w:rPr>
          <w:rFonts w:ascii="Times New Roman" w:hAnsi="Times New Roman" w:cs="Times New Roman"/>
          <w:color w:val="000000" w:themeColor="text1"/>
        </w:rPr>
        <w:t>MeV</w:t>
      </w:r>
      <w:proofErr w:type="spellEnd"/>
      <w:r w:rsidRPr="007B7DD1">
        <w:rPr>
          <w:rFonts w:ascii="Times New Roman" w:hAnsi="Times New Roman" w:cs="Times New Roman"/>
          <w:color w:val="000000" w:themeColor="text1"/>
        </w:rPr>
        <w:t xml:space="preserve"> (tedy interval hmotnos</w:t>
      </w:r>
      <w:r w:rsidR="00B04D35" w:rsidRPr="007B7DD1">
        <w:rPr>
          <w:rFonts w:ascii="Times New Roman" w:hAnsi="Times New Roman" w:cs="Times New Roman"/>
          <w:color w:val="000000" w:themeColor="text1"/>
        </w:rPr>
        <w:t>tí (484; 510)</w:t>
      </w:r>
      <w:r w:rsidR="0097426C" w:rsidRPr="007B7DD1">
        <w:rPr>
          <w:rFonts w:ascii="Times New Roman" w:hAnsi="Times New Roman" w:cs="Times New Roman"/>
          <w:color w:val="000000" w:themeColor="text1"/>
        </w:rPr>
        <w:t xml:space="preserve"> </w:t>
      </w:r>
      <w:proofErr w:type="spellStart"/>
      <w:r w:rsidR="0097426C" w:rsidRPr="007B7DD1">
        <w:rPr>
          <w:rFonts w:ascii="Times New Roman" w:hAnsi="Times New Roman" w:cs="Times New Roman"/>
          <w:color w:val="000000" w:themeColor="text1"/>
        </w:rPr>
        <w:t>MeV</w:t>
      </w:r>
      <w:proofErr w:type="spellEnd"/>
      <w:r w:rsidR="0097426C" w:rsidRPr="007B7DD1">
        <w:rPr>
          <w:rFonts w:ascii="Times New Roman" w:hAnsi="Times New Roman" w:cs="Times New Roman"/>
          <w:color w:val="000000" w:themeColor="text1"/>
        </w:rPr>
        <w:t xml:space="preserve">), jedná se o </w:t>
      </w:r>
      <m:oMath>
        <m:sSubSup>
          <m:sSubSupPr>
            <m:ctrlPr>
              <w:rPr>
                <w:rFonts w:ascii="Cambria Math" w:hAnsi="Cambria Math" w:cs="Times New Roman"/>
                <w:i/>
                <w:color w:val="000000" w:themeColor="text1"/>
              </w:rPr>
            </m:ctrlPr>
          </m:sSubSupPr>
          <m:e>
            <m:r>
              <w:rPr>
                <w:rFonts w:ascii="Cambria Math" w:hAnsi="Cambria Math" w:cs="Times New Roman"/>
                <w:color w:val="000000" w:themeColor="text1"/>
              </w:rPr>
              <m:t>K</m:t>
            </m:r>
          </m:e>
          <m:sub>
            <m:r>
              <w:rPr>
                <w:rFonts w:ascii="Cambria Math" w:hAnsi="Cambria Math" w:cs="Times New Roman"/>
                <w:color w:val="000000" w:themeColor="text1"/>
              </w:rPr>
              <m:t>s</m:t>
            </m:r>
          </m:sub>
          <m:sup>
            <m:r>
              <w:rPr>
                <w:rFonts w:ascii="Cambria Math" w:hAnsi="Cambria Math" w:cs="Times New Roman"/>
                <w:color w:val="000000" w:themeColor="text1"/>
              </w:rPr>
              <m:t>0</m:t>
            </m:r>
          </m:sup>
        </m:sSubSup>
      </m:oMath>
      <w:r w:rsidRPr="007B7DD1">
        <w:rPr>
          <w:rFonts w:ascii="Times New Roman" w:hAnsi="Times New Roman" w:cs="Times New Roman"/>
          <w:color w:val="000000" w:themeColor="text1"/>
        </w:rPr>
        <w:t>.</w:t>
      </w:r>
    </w:p>
    <w:p w:rsidR="001A6034" w:rsidRPr="007B7DD1" w:rsidRDefault="00396A1C" w:rsidP="008E76C8">
      <w:pPr>
        <w:jc w:val="both"/>
        <w:rPr>
          <w:rFonts w:ascii="Times New Roman" w:hAnsi="Times New Roman" w:cs="Times New Roman"/>
          <w:color w:val="000000" w:themeColor="text1"/>
        </w:rPr>
      </w:pPr>
      <w:r w:rsidRPr="007B7DD1">
        <w:rPr>
          <w:rFonts w:ascii="Times New Roman" w:hAnsi="Times New Roman" w:cs="Times New Roman"/>
          <w:color w:val="000000" w:themeColor="text1"/>
        </w:rPr>
        <w:t xml:space="preserve">Je-li hmotnost 1115 </w:t>
      </w:r>
      <w:r w:rsidR="0097426C" w:rsidRPr="007B7DD1">
        <w:rPr>
          <w:rFonts w:ascii="Times New Roman" w:hAnsi="Times New Roman" w:cs="Times New Roman"/>
          <w:color w:val="000000" w:themeColor="text1"/>
        </w:rPr>
        <w:t>±</w:t>
      </w:r>
      <w:r w:rsidR="00B04D35" w:rsidRPr="007B7DD1">
        <w:rPr>
          <w:rFonts w:ascii="Times New Roman" w:hAnsi="Times New Roman" w:cs="Times New Roman"/>
          <w:color w:val="000000" w:themeColor="text1"/>
        </w:rPr>
        <w:t xml:space="preserve"> 5 </w:t>
      </w:r>
      <w:proofErr w:type="spellStart"/>
      <w:r w:rsidR="00B04D35" w:rsidRPr="007B7DD1">
        <w:rPr>
          <w:rFonts w:ascii="Times New Roman" w:hAnsi="Times New Roman" w:cs="Times New Roman"/>
          <w:color w:val="000000" w:themeColor="text1"/>
        </w:rPr>
        <w:t>MeV</w:t>
      </w:r>
      <w:proofErr w:type="spellEnd"/>
      <w:r w:rsidR="00B04D35" w:rsidRPr="007B7DD1">
        <w:rPr>
          <w:rFonts w:ascii="Times New Roman" w:hAnsi="Times New Roman" w:cs="Times New Roman"/>
          <w:color w:val="000000" w:themeColor="text1"/>
        </w:rPr>
        <w:t xml:space="preserve"> (interval (</w:t>
      </w:r>
      <w:r w:rsidRPr="007B7DD1">
        <w:rPr>
          <w:rFonts w:ascii="Times New Roman" w:hAnsi="Times New Roman" w:cs="Times New Roman"/>
          <w:color w:val="000000" w:themeColor="text1"/>
        </w:rPr>
        <w:t>1110; 1120</w:t>
      </w:r>
      <w:r w:rsidR="00B04D35" w:rsidRPr="007B7DD1">
        <w:rPr>
          <w:rFonts w:ascii="Times New Roman" w:hAnsi="Times New Roman" w:cs="Times New Roman"/>
          <w:color w:val="000000" w:themeColor="text1"/>
        </w:rPr>
        <w:t>)</w:t>
      </w:r>
      <w:r w:rsidRPr="007B7DD1">
        <w:rPr>
          <w:rFonts w:ascii="Times New Roman" w:hAnsi="Times New Roman" w:cs="Times New Roman"/>
          <w:color w:val="000000" w:themeColor="text1"/>
        </w:rPr>
        <w:t xml:space="preserve"> </w:t>
      </w:r>
      <w:proofErr w:type="spellStart"/>
      <w:r w:rsidRPr="007B7DD1">
        <w:rPr>
          <w:rFonts w:ascii="Times New Roman" w:hAnsi="Times New Roman" w:cs="Times New Roman"/>
          <w:color w:val="000000" w:themeColor="text1"/>
        </w:rPr>
        <w:t>MeV</w:t>
      </w:r>
      <w:proofErr w:type="spellEnd"/>
      <w:r w:rsidRPr="007B7DD1">
        <w:rPr>
          <w:rFonts w:ascii="Times New Roman" w:hAnsi="Times New Roman" w:cs="Times New Roman"/>
          <w:color w:val="000000" w:themeColor="text1"/>
        </w:rPr>
        <w:t xml:space="preserve">) a vzniknul-li proton a </w:t>
      </w:r>
      <w:r w:rsidR="00B04D35" w:rsidRPr="007B7DD1">
        <w:rPr>
          <w:rFonts w:ascii="Times New Roman" w:hAnsi="Times New Roman" w:cs="Times New Roman"/>
          <w:color w:val="000000" w:themeColor="text1"/>
        </w:rPr>
        <w:t>záporně</w:t>
      </w:r>
      <w:r w:rsidRPr="007B7DD1">
        <w:rPr>
          <w:rFonts w:ascii="Times New Roman" w:hAnsi="Times New Roman" w:cs="Times New Roman"/>
          <w:color w:val="000000" w:themeColor="text1"/>
        </w:rPr>
        <w:t xml:space="preserve"> nabitý pion, našli jst</w:t>
      </w:r>
      <w:r w:rsidR="0097426C" w:rsidRPr="007B7DD1">
        <w:rPr>
          <w:rFonts w:ascii="Times New Roman" w:hAnsi="Times New Roman" w:cs="Times New Roman"/>
          <w:color w:val="000000" w:themeColor="text1"/>
        </w:rPr>
        <w:t>e hyperon Λ. Jsou-li dceři</w:t>
      </w:r>
      <w:r w:rsidRPr="007B7DD1">
        <w:rPr>
          <w:rFonts w:ascii="Times New Roman" w:hAnsi="Times New Roman" w:cs="Times New Roman"/>
          <w:color w:val="000000" w:themeColor="text1"/>
        </w:rPr>
        <w:t xml:space="preserve">nými produkty antiproton a </w:t>
      </w:r>
      <w:r w:rsidR="00B04D35" w:rsidRPr="007B7DD1">
        <w:rPr>
          <w:rFonts w:ascii="Times New Roman" w:hAnsi="Times New Roman" w:cs="Times New Roman"/>
          <w:color w:val="000000" w:themeColor="text1"/>
        </w:rPr>
        <w:t>kladn</w:t>
      </w:r>
      <w:r w:rsidRPr="007B7DD1">
        <w:rPr>
          <w:rFonts w:ascii="Times New Roman" w:hAnsi="Times New Roman" w:cs="Times New Roman"/>
          <w:color w:val="000000" w:themeColor="text1"/>
        </w:rPr>
        <w:t xml:space="preserve">ě nabitý pion, jde o rozpad </w:t>
      </w:r>
      <m:oMath>
        <m:acc>
          <m:accPr>
            <m:chr m:val="̅"/>
            <m:ctrlPr>
              <w:rPr>
                <w:rFonts w:ascii="Cambria Math" w:hAnsi="Cambria Math" w:cs="Times New Roman"/>
                <w:i/>
                <w:color w:val="000000" w:themeColor="text1"/>
              </w:rPr>
            </m:ctrlPr>
          </m:accPr>
          <m:e>
            <m:r>
              <m:rPr>
                <m:sty m:val="p"/>
              </m:rPr>
              <w:rPr>
                <w:rFonts w:ascii="Cambria Math" w:hAnsi="Cambria Math" w:cs="Times New Roman"/>
                <w:color w:val="000000" w:themeColor="text1"/>
              </w:rPr>
              <m:t>Λ</m:t>
            </m:r>
          </m:e>
        </m:acc>
      </m:oMath>
      <w:r w:rsidRPr="007B7DD1">
        <w:rPr>
          <w:rFonts w:ascii="Times New Roman" w:hAnsi="Times New Roman" w:cs="Times New Roman"/>
          <w:color w:val="000000" w:themeColor="text1"/>
        </w:rPr>
        <w:t>.</w:t>
      </w:r>
    </w:p>
    <w:p w:rsidR="001A6034" w:rsidRPr="007B7DD1" w:rsidRDefault="00396A1C" w:rsidP="008E76C8">
      <w:pPr>
        <w:jc w:val="both"/>
        <w:rPr>
          <w:rFonts w:ascii="Times New Roman" w:hAnsi="Times New Roman" w:cs="Times New Roman"/>
          <w:color w:val="000000" w:themeColor="text1"/>
        </w:rPr>
      </w:pPr>
      <w:r w:rsidRPr="007B7DD1">
        <w:rPr>
          <w:rFonts w:ascii="Times New Roman" w:hAnsi="Times New Roman" w:cs="Times New Roman"/>
          <w:color w:val="000000" w:themeColor="text1"/>
        </w:rPr>
        <w:t xml:space="preserve">Dává-li výpočet hmotnosti ze tří částic při kaskádovém rozpadu hodnotu 1321 </w:t>
      </w:r>
      <w:r w:rsidR="0097426C" w:rsidRPr="007B7DD1">
        <w:rPr>
          <w:rFonts w:ascii="Times New Roman" w:hAnsi="Times New Roman" w:cs="Times New Roman"/>
          <w:color w:val="000000" w:themeColor="text1"/>
        </w:rPr>
        <w:t>±</w:t>
      </w:r>
      <w:r w:rsidRPr="007B7DD1">
        <w:rPr>
          <w:rFonts w:ascii="Times New Roman" w:hAnsi="Times New Roman" w:cs="Times New Roman"/>
          <w:color w:val="000000" w:themeColor="text1"/>
        </w:rPr>
        <w:t xml:space="preserve"> 10 </w:t>
      </w:r>
      <w:proofErr w:type="spellStart"/>
      <w:r w:rsidRPr="007B7DD1">
        <w:rPr>
          <w:rFonts w:ascii="Times New Roman" w:hAnsi="Times New Roman" w:cs="Times New Roman"/>
          <w:color w:val="000000" w:themeColor="text1"/>
        </w:rPr>
        <w:t>MeV</w:t>
      </w:r>
      <w:proofErr w:type="spellEnd"/>
      <w:r w:rsidRPr="007B7DD1">
        <w:rPr>
          <w:rFonts w:ascii="Times New Roman" w:hAnsi="Times New Roman" w:cs="Times New Roman"/>
          <w:color w:val="000000" w:themeColor="text1"/>
        </w:rPr>
        <w:t xml:space="preserve"> (interval</w:t>
      </w:r>
      <w:r w:rsidR="00B04D35" w:rsidRPr="007B7DD1">
        <w:rPr>
          <w:rFonts w:ascii="Times New Roman" w:hAnsi="Times New Roman" w:cs="Times New Roman"/>
          <w:color w:val="000000" w:themeColor="text1"/>
        </w:rPr>
        <w:t xml:space="preserve"> (1311; 1331)</w:t>
      </w:r>
      <w:r w:rsidR="0097426C" w:rsidRPr="007B7DD1">
        <w:rPr>
          <w:rFonts w:ascii="Times New Roman" w:hAnsi="Times New Roman" w:cs="Times New Roman"/>
          <w:color w:val="000000" w:themeColor="text1"/>
        </w:rPr>
        <w:t xml:space="preserve"> </w:t>
      </w:r>
      <w:proofErr w:type="spellStart"/>
      <w:r w:rsidR="0097426C" w:rsidRPr="007B7DD1">
        <w:rPr>
          <w:rFonts w:ascii="Times New Roman" w:hAnsi="Times New Roman" w:cs="Times New Roman"/>
          <w:color w:val="000000" w:themeColor="text1"/>
        </w:rPr>
        <w:t>MeV</w:t>
      </w:r>
      <w:proofErr w:type="spellEnd"/>
      <w:r w:rsidR="0097426C" w:rsidRPr="007B7DD1">
        <w:rPr>
          <w:rFonts w:ascii="Times New Roman" w:hAnsi="Times New Roman" w:cs="Times New Roman"/>
          <w:color w:val="000000" w:themeColor="text1"/>
        </w:rPr>
        <w:t xml:space="preserve">), našli jste </w:t>
      </w:r>
      <m:oMath>
        <m:sSup>
          <m:sSupPr>
            <m:ctrlPr>
              <w:rPr>
                <w:rFonts w:ascii="Cambria Math" w:hAnsi="Cambria Math" w:cs="Times New Roman"/>
                <w:i/>
                <w:color w:val="000000" w:themeColor="text1"/>
              </w:rPr>
            </m:ctrlPr>
          </m:sSupPr>
          <m:e>
            <m:r>
              <m:rPr>
                <m:sty m:val="p"/>
              </m:rPr>
              <w:rPr>
                <w:rFonts w:ascii="Cambria Math" w:hAnsi="Cambria Math" w:cs="Times New Roman"/>
                <w:color w:val="000000" w:themeColor="text1"/>
              </w:rPr>
              <m:t>Ξ</m:t>
            </m:r>
          </m:e>
          <m:sup>
            <m:r>
              <w:rPr>
                <w:rFonts w:ascii="Cambria Math" w:hAnsi="Cambria Math" w:cs="Times New Roman"/>
                <w:color w:val="000000" w:themeColor="text1"/>
              </w:rPr>
              <m:t>-</m:t>
            </m:r>
          </m:sup>
        </m:sSup>
      </m:oMath>
      <w:r w:rsidR="0097426C" w:rsidRPr="007B7DD1">
        <w:rPr>
          <w:rFonts w:ascii="Times New Roman" w:hAnsi="Times New Roman" w:cs="Times New Roman"/>
          <w:color w:val="000000" w:themeColor="text1"/>
        </w:rPr>
        <w:t>.</w:t>
      </w:r>
    </w:p>
    <w:p w:rsidR="001A6034" w:rsidRPr="00DF6333" w:rsidRDefault="001A6034" w:rsidP="008E76C8">
      <w:pPr>
        <w:jc w:val="both"/>
        <w:rPr>
          <w:rFonts w:ascii="Times New Roman" w:hAnsi="Times New Roman" w:cs="Times New Roman"/>
        </w:rPr>
      </w:pP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Podle výsledku vyberte příslušné tlačítko (</w:t>
      </w:r>
      <w:proofErr w:type="spellStart"/>
      <w:r w:rsidRPr="00DF6333">
        <w:rPr>
          <w:rFonts w:ascii="Times New Roman" w:hAnsi="Times New Roman" w:cs="Times New Roman"/>
        </w:rPr>
        <w:t>It's</w:t>
      </w:r>
      <w:proofErr w:type="spellEnd"/>
      <w:r w:rsidRPr="00DF6333">
        <w:rPr>
          <w:rFonts w:ascii="Times New Roman" w:hAnsi="Times New Roman" w:cs="Times New Roman"/>
        </w:rPr>
        <w:t xml:space="preserve"> a Kaon atd.). Zjištěnou hmotnost tak zaznamenáte do odpovídajícího histogramu.</w:t>
      </w:r>
    </w:p>
    <w:p w:rsidR="001A6034" w:rsidRPr="00DF6333" w:rsidRDefault="00396A1C" w:rsidP="008E76C8">
      <w:pPr>
        <w:jc w:val="both"/>
        <w:rPr>
          <w:rFonts w:ascii="Times New Roman" w:hAnsi="Times New Roman" w:cs="Times New Roman"/>
        </w:rPr>
      </w:pPr>
      <w:r w:rsidRPr="00DF6333">
        <w:rPr>
          <w:rFonts w:ascii="Times New Roman" w:hAnsi="Times New Roman" w:cs="Times New Roman"/>
        </w:rPr>
        <w:t>Může se stát, že zjištěná hmotnost nebude odpovídat ani jednomu z uvedených případů. Jde o "pozadí", kdy částice zdánlivě pocházejí ze stejného sekundárního vertexu, ten byl však</w:t>
      </w:r>
      <w:r w:rsidR="00B04D35">
        <w:rPr>
          <w:rFonts w:ascii="Times New Roman" w:hAnsi="Times New Roman" w:cs="Times New Roman"/>
        </w:rPr>
        <w:t xml:space="preserve"> nesprávně</w:t>
      </w:r>
      <w:r w:rsidRPr="00DF6333">
        <w:rPr>
          <w:rFonts w:ascii="Times New Roman" w:hAnsi="Times New Roman" w:cs="Times New Roman"/>
        </w:rPr>
        <w:t xml:space="preserve"> identifikován. Takovéto rozpady ignorujte.</w:t>
      </w:r>
    </w:p>
    <w:p w:rsidR="001A6034" w:rsidRPr="00DF6333" w:rsidRDefault="001A6034" w:rsidP="008E76C8">
      <w:pPr>
        <w:jc w:val="both"/>
        <w:rPr>
          <w:rFonts w:ascii="Times New Roman" w:hAnsi="Times New Roman" w:cs="Times New Roman"/>
        </w:rPr>
      </w:pPr>
    </w:p>
    <w:p w:rsidR="001A6034" w:rsidRPr="007B7DD1" w:rsidRDefault="00396A1C" w:rsidP="008E76C8">
      <w:pPr>
        <w:jc w:val="both"/>
        <w:rPr>
          <w:rFonts w:ascii="Times New Roman" w:hAnsi="Times New Roman" w:cs="Times New Roman"/>
          <w:b/>
          <w:color w:val="000000" w:themeColor="text1"/>
        </w:rPr>
      </w:pPr>
      <w:r w:rsidRPr="007B7DD1">
        <w:rPr>
          <w:rFonts w:ascii="Times New Roman" w:hAnsi="Times New Roman" w:cs="Times New Roman"/>
          <w:b/>
          <w:color w:val="000000" w:themeColor="text1"/>
        </w:rPr>
        <w:t>10. Prezentace výsledků</w:t>
      </w:r>
    </w:p>
    <w:p w:rsidR="001A6034" w:rsidRPr="007B7DD1" w:rsidRDefault="001A6034" w:rsidP="008E76C8">
      <w:pPr>
        <w:jc w:val="both"/>
        <w:rPr>
          <w:rFonts w:ascii="Times New Roman" w:hAnsi="Times New Roman" w:cs="Times New Roman"/>
          <w:color w:val="000000" w:themeColor="text1"/>
        </w:rPr>
      </w:pPr>
    </w:p>
    <w:p w:rsidR="00067568" w:rsidRPr="007B7DD1" w:rsidRDefault="00067568" w:rsidP="00067568">
      <w:pPr>
        <w:jc w:val="both"/>
        <w:rPr>
          <w:rFonts w:ascii="Times New Roman" w:eastAsia="MS Mincho" w:hAnsi="Times New Roman" w:cs="Times New Roman"/>
          <w:color w:val="000000" w:themeColor="text1"/>
          <w:lang w:val="en-GB" w:eastAsia="ja-JP" w:bidi="ar-SA"/>
        </w:rPr>
      </w:pPr>
      <w:r w:rsidRPr="007B7DD1">
        <w:rPr>
          <w:rFonts w:ascii="Times New Roman" w:hAnsi="Times New Roman" w:cs="Times New Roman"/>
          <w:color w:val="000000" w:themeColor="text1"/>
        </w:rPr>
        <w:t>V této tabulce</w:t>
      </w:r>
      <w:r w:rsidR="00396A1C" w:rsidRPr="007B7DD1">
        <w:rPr>
          <w:rFonts w:ascii="Times New Roman" w:hAnsi="Times New Roman" w:cs="Times New Roman"/>
          <w:color w:val="000000" w:themeColor="text1"/>
        </w:rPr>
        <w:t xml:space="preserve"> jsou shrnuty všechny výsledk</w:t>
      </w:r>
      <w:r w:rsidR="00F31FF9" w:rsidRPr="007B7DD1">
        <w:rPr>
          <w:rFonts w:ascii="Times New Roman" w:hAnsi="Times New Roman" w:cs="Times New Roman"/>
          <w:color w:val="000000" w:themeColor="text1"/>
        </w:rPr>
        <w:t xml:space="preserve">y. </w:t>
      </w:r>
      <w:r w:rsidRPr="007B7DD1">
        <w:rPr>
          <w:rFonts w:ascii="Times New Roman" w:hAnsi="Times New Roman" w:cs="Times New Roman"/>
          <w:color w:val="000000" w:themeColor="text1"/>
        </w:rPr>
        <w:t xml:space="preserve">Sloupec „Real data“ obsahuje počty </w:t>
      </w:r>
      <w:r w:rsidRPr="007B7DD1">
        <w:rPr>
          <w:rFonts w:ascii="Times New Roman" w:eastAsia="MS Mincho" w:hAnsi="Times New Roman" w:cs="Times New Roman"/>
          <w:color w:val="000000" w:themeColor="text1"/>
          <w:lang w:val="en-GB" w:eastAsia="ja-JP" w:bidi="ar-SA"/>
        </w:rPr>
        <w:t xml:space="preserve"> </w:t>
      </w:r>
      <m:oMath>
        <m:sSubSup>
          <m:sSubSupPr>
            <m:ctrlPr>
              <w:rPr>
                <w:rFonts w:ascii="Cambria Math" w:eastAsia="MS Mincho" w:hAnsi="Cambria Math" w:cs="Times New Roman"/>
                <w:color w:val="000000" w:themeColor="text1"/>
                <w:lang w:val="en-GB" w:eastAsia="en-US" w:bidi="ar-SA"/>
              </w:rPr>
            </m:ctrlPr>
          </m:sSubSupPr>
          <m:e>
            <m:r>
              <m:rPr>
                <m:sty m:val="p"/>
              </m:rPr>
              <w:rPr>
                <w:rFonts w:ascii="Cambria Math" w:eastAsia="MS Mincho" w:hAnsi="Cambria Math" w:cs="Times New Roman"/>
                <w:color w:val="000000" w:themeColor="text1"/>
                <w:lang w:val="en-GB" w:eastAsia="en-US" w:bidi="ar-SA"/>
              </w:rPr>
              <m:t>K</m:t>
            </m:r>
          </m:e>
          <m:sub>
            <m:r>
              <m:rPr>
                <m:sty m:val="p"/>
              </m:rPr>
              <w:rPr>
                <w:rFonts w:ascii="Cambria Math" w:eastAsia="MS Mincho" w:hAnsi="Cambria Math" w:cs="Times New Roman"/>
                <w:color w:val="000000" w:themeColor="text1"/>
                <w:lang w:val="en-GB" w:eastAsia="en-US" w:bidi="ar-SA"/>
              </w:rPr>
              <m:t>s</m:t>
            </m:r>
          </m:sub>
          <m:sup>
            <m:r>
              <m:rPr>
                <m:sty m:val="p"/>
              </m:rPr>
              <w:rPr>
                <w:rFonts w:ascii="Cambria Math" w:eastAsia="MS Mincho" w:hAnsi="Cambria Math" w:cs="Times New Roman"/>
                <w:color w:val="000000" w:themeColor="text1"/>
                <w:lang w:val="en-GB" w:eastAsia="en-US" w:bidi="ar-SA"/>
              </w:rPr>
              <m:t>o</m:t>
            </m:r>
          </m:sup>
        </m:sSubSup>
      </m:oMath>
      <w:r w:rsidRPr="007B7DD1">
        <w:rPr>
          <w:rFonts w:ascii="Times New Roman" w:eastAsia="MS Mincho" w:hAnsi="Times New Roman" w:cs="Times New Roman"/>
          <w:color w:val="000000" w:themeColor="text1"/>
          <w:lang w:val="en-GB" w:eastAsia="ja-JP" w:bidi="ar-SA"/>
        </w:rPr>
        <w:t>, Λ, anti-Λ a Ξ</w:t>
      </w:r>
      <w:r w:rsidRPr="007B7DD1">
        <w:rPr>
          <w:rFonts w:ascii="Times New Roman" w:eastAsia="MS Mincho" w:hAnsi="Times New Roman" w:cs="Times New Roman"/>
          <w:color w:val="000000" w:themeColor="text1"/>
          <w:vertAlign w:val="superscript"/>
          <w:lang w:val="en-GB" w:eastAsia="ja-JP" w:bidi="ar-SA"/>
        </w:rPr>
        <w:t>-</w:t>
      </w:r>
      <w:r w:rsidRPr="007B7DD1">
        <w:rPr>
          <w:rFonts w:ascii="Times New Roman" w:eastAsia="MS Mincho" w:hAnsi="Times New Roman" w:cs="Times New Roman"/>
          <w:color w:val="000000" w:themeColor="text1"/>
          <w:lang w:val="en-GB" w:eastAsia="ja-JP" w:bidi="ar-SA"/>
        </w:rPr>
        <w:t xml:space="preserve">, </w:t>
      </w:r>
      <w:r w:rsidRPr="007B7DD1">
        <w:rPr>
          <w:rFonts w:ascii="Times New Roman" w:eastAsia="MS Mincho" w:hAnsi="Times New Roman" w:cs="Times New Roman"/>
          <w:color w:val="000000" w:themeColor="text1"/>
          <w:lang w:eastAsia="ja-JP" w:bidi="ar-SA"/>
        </w:rPr>
        <w:t>které jste našli (za před</w:t>
      </w:r>
      <w:r w:rsidR="007B7DD1" w:rsidRPr="007B7DD1">
        <w:rPr>
          <w:rFonts w:ascii="Times New Roman" w:eastAsia="MS Mincho" w:hAnsi="Times New Roman" w:cs="Times New Roman"/>
          <w:color w:val="000000" w:themeColor="text1"/>
          <w:lang w:eastAsia="ja-JP" w:bidi="ar-SA"/>
        </w:rPr>
        <w:t>pokladu, že jste správně klikali</w:t>
      </w:r>
      <w:r w:rsidRPr="007B7DD1">
        <w:rPr>
          <w:rFonts w:ascii="Times New Roman" w:eastAsia="MS Mincho" w:hAnsi="Times New Roman" w:cs="Times New Roman"/>
          <w:color w:val="000000" w:themeColor="text1"/>
          <w:lang w:eastAsia="ja-JP" w:bidi="ar-SA"/>
        </w:rPr>
        <w:t xml:space="preserve"> na „</w:t>
      </w:r>
      <w:proofErr w:type="spellStart"/>
      <w:r w:rsidRPr="007B7DD1">
        <w:rPr>
          <w:rFonts w:ascii="Times New Roman" w:eastAsia="MS Mincho" w:hAnsi="Times New Roman" w:cs="Times New Roman"/>
          <w:color w:val="000000" w:themeColor="text1"/>
          <w:lang w:eastAsia="ja-JP" w:bidi="ar-SA"/>
        </w:rPr>
        <w:t>This</w:t>
      </w:r>
      <w:proofErr w:type="spellEnd"/>
      <w:r w:rsidRPr="007B7DD1">
        <w:rPr>
          <w:rFonts w:ascii="Times New Roman" w:eastAsia="MS Mincho" w:hAnsi="Times New Roman" w:cs="Times New Roman"/>
          <w:color w:val="000000" w:themeColor="text1"/>
          <w:lang w:eastAsia="ja-JP" w:bidi="ar-SA"/>
        </w:rPr>
        <w:t xml:space="preserve"> </w:t>
      </w:r>
      <w:proofErr w:type="spellStart"/>
      <w:r w:rsidRPr="007B7DD1">
        <w:rPr>
          <w:rFonts w:ascii="Times New Roman" w:eastAsia="MS Mincho" w:hAnsi="Times New Roman" w:cs="Times New Roman"/>
          <w:color w:val="000000" w:themeColor="text1"/>
          <w:lang w:eastAsia="ja-JP" w:bidi="ar-SA"/>
        </w:rPr>
        <w:t>is</w:t>
      </w:r>
      <w:proofErr w:type="spellEnd"/>
      <w:r w:rsidRPr="007B7DD1">
        <w:rPr>
          <w:rFonts w:ascii="Times New Roman" w:eastAsia="MS Mincho" w:hAnsi="Times New Roman" w:cs="Times New Roman"/>
          <w:color w:val="000000" w:themeColor="text1"/>
          <w:lang w:eastAsia="ja-JP" w:bidi="ar-SA"/>
        </w:rPr>
        <w:t xml:space="preserve"> a </w:t>
      </w:r>
      <w:proofErr w:type="spellStart"/>
      <w:proofErr w:type="gramStart"/>
      <w:r w:rsidRPr="007B7DD1">
        <w:rPr>
          <w:rFonts w:ascii="Times New Roman" w:eastAsia="MS Mincho" w:hAnsi="Times New Roman" w:cs="Times New Roman"/>
          <w:color w:val="000000" w:themeColor="text1"/>
          <w:lang w:eastAsia="ja-JP" w:bidi="ar-SA"/>
        </w:rPr>
        <w:t>Kaon,Lambda</w:t>
      </w:r>
      <w:proofErr w:type="spellEnd"/>
      <w:proofErr w:type="gramEnd"/>
      <w:r w:rsidRPr="007B7DD1">
        <w:rPr>
          <w:rFonts w:ascii="Times New Roman" w:eastAsia="MS Mincho" w:hAnsi="Times New Roman" w:cs="Times New Roman"/>
          <w:color w:val="000000" w:themeColor="text1"/>
          <w:lang w:eastAsia="ja-JP" w:bidi="ar-SA"/>
        </w:rPr>
        <w:t xml:space="preserve"> …“ tlačítko).</w:t>
      </w:r>
    </w:p>
    <w:p w:rsidR="00067568" w:rsidRPr="007B7DD1" w:rsidRDefault="00067568" w:rsidP="00067568">
      <w:pPr>
        <w:tabs>
          <w:tab w:val="clear" w:pos="7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Times New Roman" w:eastAsia="MS Mincho" w:hAnsi="Times New Roman" w:cs="Times New Roman"/>
          <w:color w:val="000000" w:themeColor="text1"/>
          <w:lang w:val="en-GB" w:eastAsia="ja-JP" w:bidi="ar-SA"/>
        </w:rPr>
      </w:pPr>
      <w:r w:rsidRPr="007B7DD1">
        <w:rPr>
          <w:rFonts w:ascii="Times New Roman" w:eastAsia="MS Mincho" w:hAnsi="Times New Roman" w:cs="Times New Roman"/>
          <w:noProof/>
          <w:color w:val="000000" w:themeColor="text1"/>
          <w:lang w:eastAsia="cs-CZ" w:bidi="ar-SA"/>
        </w:rPr>
        <w:drawing>
          <wp:inline distT="0" distB="0" distL="0" distR="0" wp14:anchorId="45BC6186" wp14:editId="66F63E79">
            <wp:extent cx="2524034" cy="929445"/>
            <wp:effectExtent l="0" t="0" r="0" b="10795"/>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table.png"/>
                    <pic:cNvPicPr/>
                  </pic:nvPicPr>
                  <pic:blipFill>
                    <a:blip r:embed="rId16">
                      <a:extLst>
                        <a:ext uri="{28A0092B-C50C-407E-A947-70E740481C1C}">
                          <a14:useLocalDpi xmlns:a14="http://schemas.microsoft.com/office/drawing/2010/main" val="0"/>
                        </a:ext>
                      </a:extLst>
                    </a:blip>
                    <a:stretch>
                      <a:fillRect/>
                    </a:stretch>
                  </pic:blipFill>
                  <pic:spPr>
                    <a:xfrm>
                      <a:off x="0" y="0"/>
                      <a:ext cx="2524034" cy="929445"/>
                    </a:xfrm>
                    <a:prstGeom prst="rect">
                      <a:avLst/>
                    </a:prstGeom>
                  </pic:spPr>
                </pic:pic>
              </a:graphicData>
            </a:graphic>
          </wp:inline>
        </w:drawing>
      </w:r>
    </w:p>
    <w:p w:rsidR="00B15524" w:rsidRPr="007B7DD1" w:rsidRDefault="00B15524" w:rsidP="00067568">
      <w:pPr>
        <w:tabs>
          <w:tab w:val="clear" w:pos="7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Times New Roman" w:eastAsia="MS Mincho" w:hAnsi="Times New Roman" w:cs="Times New Roman"/>
          <w:color w:val="000000" w:themeColor="text1"/>
          <w:lang w:val="en-GB" w:eastAsia="ja-JP" w:bidi="ar-SA"/>
        </w:rPr>
      </w:pPr>
    </w:p>
    <w:p w:rsidR="00067568" w:rsidRPr="007B7DD1" w:rsidRDefault="00B15524" w:rsidP="00E11FB3">
      <w:pPr>
        <w:tabs>
          <w:tab w:val="clear" w:pos="709"/>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val="0"/>
        <w:autoSpaceDE w:val="0"/>
        <w:autoSpaceDN w:val="0"/>
        <w:adjustRightInd w:val="0"/>
        <w:spacing w:after="0" w:line="240" w:lineRule="auto"/>
        <w:jc w:val="both"/>
        <w:rPr>
          <w:rFonts w:ascii="Times New Roman" w:eastAsia="MS Mincho" w:hAnsi="Times New Roman" w:cs="Times New Roman"/>
          <w:color w:val="000000" w:themeColor="text1"/>
          <w:lang w:eastAsia="ja-JP" w:bidi="ar-SA"/>
        </w:rPr>
      </w:pPr>
      <w:r w:rsidRPr="007B7DD1">
        <w:rPr>
          <w:rFonts w:ascii="Times New Roman" w:eastAsia="MS Mincho" w:hAnsi="Times New Roman" w:cs="Times New Roman"/>
          <w:color w:val="000000" w:themeColor="text1"/>
          <w:lang w:eastAsia="ja-JP" w:bidi="ar-SA"/>
        </w:rPr>
        <w:t xml:space="preserve">Také je možné se podívat na histogramy invariantních hmotností a </w:t>
      </w:r>
      <w:r w:rsidR="00E11FB3" w:rsidRPr="007B7DD1">
        <w:rPr>
          <w:rFonts w:ascii="Times New Roman" w:eastAsia="MS Mincho" w:hAnsi="Times New Roman" w:cs="Times New Roman"/>
          <w:color w:val="000000" w:themeColor="text1"/>
          <w:lang w:eastAsia="ja-JP" w:bidi="ar-SA"/>
        </w:rPr>
        <w:t>zkontrolovat</w:t>
      </w:r>
      <w:r w:rsidRPr="007B7DD1">
        <w:rPr>
          <w:rFonts w:ascii="Times New Roman" w:eastAsia="MS Mincho" w:hAnsi="Times New Roman" w:cs="Times New Roman"/>
          <w:color w:val="000000" w:themeColor="text1"/>
          <w:lang w:eastAsia="ja-JP" w:bidi="ar-SA"/>
        </w:rPr>
        <w:t xml:space="preserve"> počty pro každý typ </w:t>
      </w:r>
      <w:r w:rsidR="00E11FB3" w:rsidRPr="007B7DD1">
        <w:rPr>
          <w:rFonts w:ascii="Times New Roman" w:eastAsia="MS Mincho" w:hAnsi="Times New Roman" w:cs="Times New Roman"/>
          <w:color w:val="000000" w:themeColor="text1"/>
          <w:lang w:eastAsia="ja-JP" w:bidi="ar-SA"/>
        </w:rPr>
        <w:t>částice</w:t>
      </w:r>
      <w:r w:rsidRPr="007B7DD1">
        <w:rPr>
          <w:rFonts w:ascii="Times New Roman" w:eastAsia="MS Mincho" w:hAnsi="Times New Roman" w:cs="Times New Roman"/>
          <w:color w:val="000000" w:themeColor="text1"/>
          <w:lang w:eastAsia="ja-JP" w:bidi="ar-SA"/>
        </w:rPr>
        <w:t>. Když jste zpracovali všechny události ve va</w:t>
      </w:r>
      <w:r w:rsidR="00E11FB3" w:rsidRPr="007B7DD1">
        <w:rPr>
          <w:rFonts w:ascii="Times New Roman" w:eastAsia="MS Mincho" w:hAnsi="Times New Roman" w:cs="Times New Roman"/>
          <w:color w:val="000000" w:themeColor="text1"/>
          <w:lang w:eastAsia="ja-JP" w:bidi="ar-SA"/>
        </w:rPr>
        <w:t>šem souboru</w:t>
      </w:r>
      <w:r w:rsidRPr="007B7DD1">
        <w:rPr>
          <w:rFonts w:ascii="Times New Roman" w:eastAsia="MS Mincho" w:hAnsi="Times New Roman" w:cs="Times New Roman"/>
          <w:color w:val="000000" w:themeColor="text1"/>
          <w:lang w:eastAsia="ja-JP" w:bidi="ar-SA"/>
        </w:rPr>
        <w:t xml:space="preserve">, uložte </w:t>
      </w:r>
      <w:r w:rsidR="00E11FB3" w:rsidRPr="007B7DD1">
        <w:rPr>
          <w:rFonts w:ascii="Times New Roman" w:eastAsia="MS Mincho" w:hAnsi="Times New Roman" w:cs="Times New Roman"/>
          <w:color w:val="000000" w:themeColor="text1"/>
          <w:lang w:eastAsia="ja-JP" w:bidi="ar-SA"/>
        </w:rPr>
        <w:t>výsledky</w:t>
      </w:r>
      <w:r w:rsidRPr="007B7DD1">
        <w:rPr>
          <w:rFonts w:ascii="Times New Roman" w:eastAsia="MS Mincho" w:hAnsi="Times New Roman" w:cs="Times New Roman"/>
          <w:color w:val="000000" w:themeColor="text1"/>
          <w:lang w:eastAsia="ja-JP" w:bidi="ar-SA"/>
        </w:rPr>
        <w:t xml:space="preserve"> podle inst</w:t>
      </w:r>
      <w:r w:rsidR="00E11FB3" w:rsidRPr="007B7DD1">
        <w:rPr>
          <w:rFonts w:ascii="Times New Roman" w:eastAsia="MS Mincho" w:hAnsi="Times New Roman" w:cs="Times New Roman"/>
          <w:color w:val="000000" w:themeColor="text1"/>
          <w:lang w:eastAsia="ja-JP" w:bidi="ar-SA"/>
        </w:rPr>
        <w:t>rukcí v programu na zpracování.</w:t>
      </w:r>
    </w:p>
    <w:p w:rsidR="001A6034" w:rsidRPr="00DF6333" w:rsidRDefault="001A6034" w:rsidP="008E76C8">
      <w:pPr>
        <w:jc w:val="both"/>
        <w:rPr>
          <w:rFonts w:ascii="Times New Roman" w:hAnsi="Times New Roman" w:cs="Times New Roman"/>
        </w:rPr>
      </w:pPr>
    </w:p>
    <w:p w:rsidR="001A6034" w:rsidRPr="0097426C" w:rsidRDefault="00396A1C" w:rsidP="008E76C8">
      <w:pPr>
        <w:jc w:val="both"/>
        <w:rPr>
          <w:rFonts w:ascii="Times New Roman" w:hAnsi="Times New Roman" w:cs="Times New Roman"/>
          <w:b/>
        </w:rPr>
      </w:pPr>
      <w:r w:rsidRPr="0097426C">
        <w:rPr>
          <w:rFonts w:ascii="Times New Roman" w:hAnsi="Times New Roman" w:cs="Times New Roman"/>
          <w:b/>
        </w:rPr>
        <w:t xml:space="preserve">11. </w:t>
      </w:r>
      <w:r w:rsidR="00B04D35">
        <w:rPr>
          <w:rFonts w:ascii="Times New Roman" w:hAnsi="Times New Roman" w:cs="Times New Roman"/>
          <w:b/>
        </w:rPr>
        <w:t>Ukládání</w:t>
      </w:r>
      <w:r w:rsidRPr="0097426C">
        <w:rPr>
          <w:rFonts w:ascii="Times New Roman" w:hAnsi="Times New Roman" w:cs="Times New Roman"/>
          <w:b/>
        </w:rPr>
        <w:t xml:space="preserve"> výsledků</w:t>
      </w:r>
    </w:p>
    <w:p w:rsidR="001A6034" w:rsidRPr="00DF6333" w:rsidRDefault="001A6034" w:rsidP="008E76C8">
      <w:pPr>
        <w:jc w:val="both"/>
        <w:rPr>
          <w:rFonts w:ascii="Times New Roman" w:hAnsi="Times New Roman" w:cs="Times New Roman"/>
        </w:rPr>
      </w:pPr>
    </w:p>
    <w:p w:rsidR="001A6034" w:rsidRDefault="00396A1C" w:rsidP="008E76C8">
      <w:pPr>
        <w:jc w:val="both"/>
        <w:rPr>
          <w:rFonts w:ascii="Times New Roman" w:hAnsi="Times New Roman" w:cs="Times New Roman"/>
        </w:rPr>
      </w:pPr>
      <w:r w:rsidRPr="00DF6333">
        <w:rPr>
          <w:rFonts w:ascii="Times New Roman" w:hAnsi="Times New Roman" w:cs="Times New Roman"/>
        </w:rPr>
        <w:t xml:space="preserve">Pro </w:t>
      </w:r>
      <w:r w:rsidR="00B04D35">
        <w:rPr>
          <w:rFonts w:ascii="Times New Roman" w:hAnsi="Times New Roman" w:cs="Times New Roman"/>
        </w:rPr>
        <w:t>ukládání</w:t>
      </w:r>
      <w:r w:rsidR="0097426C">
        <w:rPr>
          <w:rFonts w:ascii="Times New Roman" w:hAnsi="Times New Roman" w:cs="Times New Roman"/>
        </w:rPr>
        <w:t xml:space="preserve"> výsledků přejděte v do učitel</w:t>
      </w:r>
      <w:r w:rsidRPr="00DF6333">
        <w:rPr>
          <w:rFonts w:ascii="Times New Roman" w:hAnsi="Times New Roman" w:cs="Times New Roman"/>
        </w:rPr>
        <w:t xml:space="preserve">ského režimu (kolonka </w:t>
      </w:r>
      <w:proofErr w:type="spellStart"/>
      <w:r w:rsidRPr="00DF6333">
        <w:rPr>
          <w:rFonts w:ascii="Times New Roman" w:hAnsi="Times New Roman" w:cs="Times New Roman"/>
        </w:rPr>
        <w:t>Teacher</w:t>
      </w:r>
      <w:proofErr w:type="spellEnd"/>
      <w:r w:rsidRPr="00DF6333">
        <w:rPr>
          <w:rFonts w:ascii="Times New Roman" w:hAnsi="Times New Roman" w:cs="Times New Roman"/>
        </w:rPr>
        <w:t xml:space="preserve"> v </w:t>
      </w:r>
      <w:proofErr w:type="spellStart"/>
      <w:r w:rsidRPr="00DF6333">
        <w:rPr>
          <w:rFonts w:ascii="Times New Roman" w:hAnsi="Times New Roman" w:cs="Times New Roman"/>
        </w:rPr>
        <w:t>MasterClass</w:t>
      </w:r>
      <w:proofErr w:type="spellEnd"/>
      <w:r w:rsidRPr="00DF6333">
        <w:rPr>
          <w:rFonts w:ascii="Times New Roman" w:hAnsi="Times New Roman" w:cs="Times New Roman"/>
        </w:rPr>
        <w:t xml:space="preserve"> menu). Dále v </w:t>
      </w:r>
      <w:proofErr w:type="spellStart"/>
      <w:r w:rsidRPr="00DF6333">
        <w:rPr>
          <w:rFonts w:ascii="Times New Roman" w:hAnsi="Times New Roman" w:cs="Times New Roman"/>
        </w:rPr>
        <w:t>Teacher</w:t>
      </w:r>
      <w:proofErr w:type="spellEnd"/>
      <w:r w:rsidRPr="00DF6333">
        <w:rPr>
          <w:rFonts w:ascii="Times New Roman" w:hAnsi="Times New Roman" w:cs="Times New Roman"/>
        </w:rPr>
        <w:t xml:space="preserve"> Controls zvolte možnost </w:t>
      </w:r>
      <w:proofErr w:type="spellStart"/>
      <w:r w:rsidRPr="00DF6333">
        <w:rPr>
          <w:rFonts w:ascii="Times New Roman" w:hAnsi="Times New Roman" w:cs="Times New Roman"/>
        </w:rPr>
        <w:t>Get</w:t>
      </w:r>
      <w:proofErr w:type="spellEnd"/>
      <w:r w:rsidRPr="00DF6333">
        <w:rPr>
          <w:rFonts w:ascii="Times New Roman" w:hAnsi="Times New Roman" w:cs="Times New Roman"/>
        </w:rPr>
        <w:t xml:space="preserve"> </w:t>
      </w:r>
      <w:proofErr w:type="spellStart"/>
      <w:r w:rsidRPr="00DF6333">
        <w:rPr>
          <w:rFonts w:ascii="Times New Roman" w:hAnsi="Times New Roman" w:cs="Times New Roman"/>
        </w:rPr>
        <w:t>Files</w:t>
      </w:r>
      <w:proofErr w:type="spellEnd"/>
      <w:r w:rsidRPr="00DF6333">
        <w:rPr>
          <w:rFonts w:ascii="Times New Roman" w:hAnsi="Times New Roman" w:cs="Times New Roman"/>
        </w:rPr>
        <w:t>, která Vám umožní získat data z analyzovaných vzorků (každý vzorek musíte vybrat zvlášť). Nezapomeňte předtím všechny výsledky nahrát do "učitelského" počítače. Volbou "</w:t>
      </w:r>
      <w:proofErr w:type="spellStart"/>
      <w:r w:rsidRPr="00DF6333">
        <w:rPr>
          <w:rFonts w:ascii="Times New Roman" w:hAnsi="Times New Roman" w:cs="Times New Roman"/>
        </w:rPr>
        <w:t>Results</w:t>
      </w:r>
      <w:proofErr w:type="spellEnd"/>
      <w:r w:rsidRPr="00DF6333">
        <w:rPr>
          <w:rFonts w:ascii="Times New Roman" w:hAnsi="Times New Roman" w:cs="Times New Roman"/>
        </w:rPr>
        <w:t>" (výsledky) zobrazíte tabulky 1 a 2 s plnou statistikou.</w:t>
      </w:r>
    </w:p>
    <w:p w:rsidR="00F871E9" w:rsidRPr="00D65435" w:rsidRDefault="00F871E9" w:rsidP="008E76C8">
      <w:pPr>
        <w:jc w:val="both"/>
        <w:rPr>
          <w:rFonts w:ascii="Times New Roman" w:hAnsi="Times New Roman" w:cs="Times New Roman"/>
          <w:b/>
          <w:color w:val="000000" w:themeColor="text1"/>
        </w:rPr>
      </w:pPr>
      <w:r w:rsidRPr="00D65435">
        <w:rPr>
          <w:rFonts w:ascii="Times New Roman" w:hAnsi="Times New Roman" w:cs="Times New Roman"/>
          <w:b/>
          <w:color w:val="000000" w:themeColor="text1"/>
        </w:rPr>
        <w:t xml:space="preserve">12. Zpracování velkého množství </w:t>
      </w:r>
      <w:r w:rsidR="00AC5F4B" w:rsidRPr="00D65435">
        <w:rPr>
          <w:rFonts w:ascii="Times New Roman" w:hAnsi="Times New Roman" w:cs="Times New Roman"/>
          <w:b/>
          <w:color w:val="000000" w:themeColor="text1"/>
        </w:rPr>
        <w:t>událostí</w:t>
      </w:r>
    </w:p>
    <w:p w:rsidR="00A15CA5" w:rsidRPr="00B16268" w:rsidRDefault="00F871E9"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 xml:space="preserve">Grafické zobrazování srážek na obrazovce je vynikající pomůcka pro kontrolu kvality dat a jejich rekonstrukce. Pomáhá nám získat </w:t>
      </w:r>
      <w:proofErr w:type="gramStart"/>
      <w:r w:rsidRPr="00B16268">
        <w:rPr>
          <w:rFonts w:ascii="Times New Roman" w:hAnsi="Times New Roman" w:cs="Times New Roman"/>
          <w:color w:val="000000" w:themeColor="text1"/>
        </w:rPr>
        <w:t>představu jak</w:t>
      </w:r>
      <w:proofErr w:type="gramEnd"/>
      <w:r w:rsidRPr="00B16268">
        <w:rPr>
          <w:rFonts w:ascii="Times New Roman" w:hAnsi="Times New Roman" w:cs="Times New Roman"/>
          <w:color w:val="000000" w:themeColor="text1"/>
        </w:rPr>
        <w:t xml:space="preserve"> události vypadají.  Avšak v běžném vědeckém životu se experimentální údaje nezpracovávají vizuálně – to by bylo časově příliš náročné. Pro zpracování milionů údajů, které se den co den na LHC </w:t>
      </w:r>
      <w:proofErr w:type="gramStart"/>
      <w:r w:rsidRPr="00B16268">
        <w:rPr>
          <w:rFonts w:ascii="Times New Roman" w:hAnsi="Times New Roman" w:cs="Times New Roman"/>
          <w:color w:val="000000" w:themeColor="text1"/>
        </w:rPr>
        <w:t>zaznamenávají</w:t>
      </w:r>
      <w:r w:rsidR="007B7DD1" w:rsidRPr="00B16268">
        <w:rPr>
          <w:rFonts w:ascii="Times New Roman" w:hAnsi="Times New Roman" w:cs="Times New Roman"/>
          <w:color w:val="000000" w:themeColor="text1"/>
        </w:rPr>
        <w:t>,</w:t>
      </w:r>
      <w:r w:rsidRPr="00B16268">
        <w:rPr>
          <w:rFonts w:ascii="Times New Roman" w:hAnsi="Times New Roman" w:cs="Times New Roman"/>
          <w:color w:val="000000" w:themeColor="text1"/>
        </w:rPr>
        <w:t xml:space="preserve">  je</w:t>
      </w:r>
      <w:proofErr w:type="gramEnd"/>
      <w:r w:rsidRPr="00B16268">
        <w:rPr>
          <w:rFonts w:ascii="Times New Roman" w:hAnsi="Times New Roman" w:cs="Times New Roman"/>
          <w:color w:val="000000" w:themeColor="text1"/>
        </w:rPr>
        <w:t xml:space="preserve"> nutno použít </w:t>
      </w:r>
      <w:r w:rsidR="007B7DD1" w:rsidRPr="00B16268">
        <w:rPr>
          <w:rFonts w:ascii="Times New Roman" w:hAnsi="Times New Roman" w:cs="Times New Roman"/>
          <w:color w:val="000000" w:themeColor="text1"/>
        </w:rPr>
        <w:t>počítačové programy což</w:t>
      </w:r>
      <w:r w:rsidRPr="00B16268">
        <w:rPr>
          <w:rFonts w:ascii="Times New Roman" w:hAnsi="Times New Roman" w:cs="Times New Roman"/>
          <w:color w:val="000000" w:themeColor="text1"/>
        </w:rPr>
        <w:t xml:space="preserve">  je účelem této části, kde budeme hledat V0 ve velkém množství událostí. </w:t>
      </w:r>
    </w:p>
    <w:p w:rsidR="00A15CA5" w:rsidRPr="00B16268" w:rsidRDefault="007B7DD1"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V</w:t>
      </w:r>
      <w:r w:rsidR="008E7867" w:rsidRPr="00B16268">
        <w:rPr>
          <w:rFonts w:ascii="Times New Roman" w:hAnsi="Times New Roman" w:cs="Times New Roman"/>
          <w:color w:val="000000" w:themeColor="text1"/>
        </w:rPr>
        <w:t xml:space="preserve"> okně </w:t>
      </w:r>
      <w:proofErr w:type="gramStart"/>
      <w:r w:rsidR="008E7867" w:rsidRPr="00B16268">
        <w:rPr>
          <w:rFonts w:ascii="Times New Roman" w:hAnsi="Times New Roman" w:cs="Times New Roman"/>
          <w:color w:val="000000" w:themeColor="text1"/>
        </w:rPr>
        <w:t>terminálu  změňte</w:t>
      </w:r>
      <w:proofErr w:type="gramEnd"/>
      <w:r w:rsidR="008E7867" w:rsidRPr="00B16268">
        <w:rPr>
          <w:rFonts w:ascii="Times New Roman" w:hAnsi="Times New Roman" w:cs="Times New Roman"/>
          <w:color w:val="000000" w:themeColor="text1"/>
        </w:rPr>
        <w:t xml:space="preserve"> adresář (použitím příkazu: </w:t>
      </w:r>
      <w:r w:rsidR="008E7867" w:rsidRPr="00B16268">
        <w:rPr>
          <w:rFonts w:ascii="Times New Roman" w:hAnsi="Times New Roman" w:cs="Times New Roman"/>
          <w:i/>
          <w:color w:val="000000" w:themeColor="text1"/>
        </w:rPr>
        <w:t xml:space="preserve">cd </w:t>
      </w:r>
      <w:proofErr w:type="spellStart"/>
      <w:r w:rsidR="008E7867" w:rsidRPr="00B16268">
        <w:rPr>
          <w:rFonts w:ascii="Times New Roman" w:hAnsi="Times New Roman" w:cs="Times New Roman"/>
          <w:i/>
          <w:color w:val="000000" w:themeColor="text1"/>
        </w:rPr>
        <w:t>MasterClass_extended</w:t>
      </w:r>
      <w:proofErr w:type="spellEnd"/>
      <w:r w:rsidR="008E7867" w:rsidRPr="00B16268">
        <w:rPr>
          <w:rFonts w:ascii="Times New Roman" w:hAnsi="Times New Roman" w:cs="Times New Roman"/>
          <w:color w:val="000000" w:themeColor="text1"/>
        </w:rPr>
        <w:t xml:space="preserve">) a napište </w:t>
      </w:r>
      <w:proofErr w:type="spellStart"/>
      <w:r w:rsidR="008E7867" w:rsidRPr="00B16268">
        <w:rPr>
          <w:rFonts w:ascii="Times New Roman" w:hAnsi="Times New Roman" w:cs="Times New Roman"/>
          <w:i/>
          <w:color w:val="000000" w:themeColor="text1"/>
        </w:rPr>
        <w:t>root</w:t>
      </w:r>
      <w:proofErr w:type="spellEnd"/>
      <w:r w:rsidR="008E7867" w:rsidRPr="00B16268">
        <w:rPr>
          <w:rFonts w:ascii="Times New Roman" w:hAnsi="Times New Roman" w:cs="Times New Roman"/>
          <w:i/>
          <w:color w:val="000000" w:themeColor="text1"/>
        </w:rPr>
        <w:t xml:space="preserve"> </w:t>
      </w:r>
      <w:proofErr w:type="spellStart"/>
      <w:r w:rsidR="008E7867" w:rsidRPr="00B16268">
        <w:rPr>
          <w:rFonts w:ascii="Times New Roman" w:hAnsi="Times New Roman" w:cs="Times New Roman"/>
          <w:i/>
          <w:color w:val="000000" w:themeColor="text1"/>
        </w:rPr>
        <w:t>MasterClassesExtended.</w:t>
      </w:r>
      <w:proofErr w:type="gramStart"/>
      <w:r w:rsidR="008E7867" w:rsidRPr="00B16268">
        <w:rPr>
          <w:rFonts w:ascii="Times New Roman" w:hAnsi="Times New Roman" w:cs="Times New Roman"/>
          <w:i/>
          <w:color w:val="000000" w:themeColor="text1"/>
        </w:rPr>
        <w:t>C</w:t>
      </w:r>
      <w:proofErr w:type="spellEnd"/>
      <w:r w:rsidR="00560167" w:rsidRPr="00B16268">
        <w:rPr>
          <w:rFonts w:ascii="Times New Roman" w:hAnsi="Times New Roman" w:cs="Times New Roman"/>
          <w:color w:val="000000" w:themeColor="text1"/>
        </w:rPr>
        <w:t>.  V položce</w:t>
      </w:r>
      <w:proofErr w:type="gramEnd"/>
      <w:r w:rsidR="00560167" w:rsidRPr="00B16268">
        <w:rPr>
          <w:rFonts w:ascii="Times New Roman" w:hAnsi="Times New Roman" w:cs="Times New Roman"/>
          <w:color w:val="000000" w:themeColor="text1"/>
        </w:rPr>
        <w:t xml:space="preserve"> “</w:t>
      </w:r>
      <w:proofErr w:type="spellStart"/>
      <w:r w:rsidR="00560167" w:rsidRPr="00B16268">
        <w:rPr>
          <w:rFonts w:ascii="Times New Roman" w:hAnsi="Times New Roman" w:cs="Times New Roman"/>
          <w:color w:val="000000" w:themeColor="text1"/>
        </w:rPr>
        <w:t>put</w:t>
      </w:r>
      <w:proofErr w:type="spellEnd"/>
      <w:r w:rsidR="00560167" w:rsidRPr="00B16268">
        <w:rPr>
          <w:rFonts w:ascii="Times New Roman" w:hAnsi="Times New Roman" w:cs="Times New Roman"/>
          <w:color w:val="000000" w:themeColor="text1"/>
        </w:rPr>
        <w:t xml:space="preserve"> </w:t>
      </w:r>
      <w:proofErr w:type="spellStart"/>
      <w:r w:rsidR="00560167" w:rsidRPr="00B16268">
        <w:rPr>
          <w:rFonts w:ascii="Times New Roman" w:hAnsi="Times New Roman" w:cs="Times New Roman"/>
          <w:color w:val="000000" w:themeColor="text1"/>
        </w:rPr>
        <w:t>your</w:t>
      </w:r>
      <w:proofErr w:type="spellEnd"/>
      <w:r w:rsidR="00560167" w:rsidRPr="00B16268">
        <w:rPr>
          <w:rFonts w:ascii="Times New Roman" w:hAnsi="Times New Roman" w:cs="Times New Roman"/>
          <w:color w:val="000000" w:themeColor="text1"/>
        </w:rPr>
        <w:t xml:space="preserve"> </w:t>
      </w:r>
      <w:proofErr w:type="spellStart"/>
      <w:r w:rsidR="00560167" w:rsidRPr="00B16268">
        <w:rPr>
          <w:rFonts w:ascii="Times New Roman" w:hAnsi="Times New Roman" w:cs="Times New Roman"/>
          <w:color w:val="000000" w:themeColor="text1"/>
        </w:rPr>
        <w:t>name</w:t>
      </w:r>
      <w:proofErr w:type="spellEnd"/>
      <w:r w:rsidR="00560167" w:rsidRPr="00B16268">
        <w:rPr>
          <w:rFonts w:ascii="Times New Roman" w:hAnsi="Times New Roman" w:cs="Times New Roman"/>
          <w:color w:val="000000" w:themeColor="text1"/>
        </w:rPr>
        <w:t xml:space="preserve"> </w:t>
      </w:r>
      <w:proofErr w:type="spellStart"/>
      <w:r w:rsidR="00560167" w:rsidRPr="00B16268">
        <w:rPr>
          <w:rFonts w:ascii="Times New Roman" w:hAnsi="Times New Roman" w:cs="Times New Roman"/>
          <w:color w:val="000000" w:themeColor="text1"/>
        </w:rPr>
        <w:t>here</w:t>
      </w:r>
      <w:proofErr w:type="spellEnd"/>
      <w:r w:rsidR="00560167" w:rsidRPr="00B16268">
        <w:rPr>
          <w:rFonts w:ascii="Times New Roman" w:hAnsi="Times New Roman" w:cs="Times New Roman"/>
          <w:color w:val="000000" w:themeColor="text1"/>
        </w:rPr>
        <w:t xml:space="preserve">“ mezera, zadejte znaky, které budou sloužit </w:t>
      </w:r>
      <w:r w:rsidRPr="00B16268">
        <w:rPr>
          <w:rFonts w:ascii="Times New Roman" w:hAnsi="Times New Roman" w:cs="Times New Roman"/>
          <w:color w:val="000000" w:themeColor="text1"/>
        </w:rPr>
        <w:lastRenderedPageBreak/>
        <w:t>k vytvoření názvu souboru s</w:t>
      </w:r>
      <w:r w:rsidR="00560167" w:rsidRPr="00B16268">
        <w:rPr>
          <w:rFonts w:ascii="Times New Roman" w:hAnsi="Times New Roman" w:cs="Times New Roman"/>
          <w:color w:val="000000" w:themeColor="text1"/>
        </w:rPr>
        <w:t> výsledky. Vyberte si soubor pro zpracování (v současné době je k </w:t>
      </w:r>
      <w:proofErr w:type="gramStart"/>
      <w:r w:rsidR="00560167" w:rsidRPr="00B16268">
        <w:rPr>
          <w:rFonts w:ascii="Times New Roman" w:hAnsi="Times New Roman" w:cs="Times New Roman"/>
          <w:color w:val="000000" w:themeColor="text1"/>
        </w:rPr>
        <w:t>dispozici  šest</w:t>
      </w:r>
      <w:proofErr w:type="gramEnd"/>
      <w:r w:rsidR="00560167" w:rsidRPr="00B16268">
        <w:rPr>
          <w:rFonts w:ascii="Times New Roman" w:hAnsi="Times New Roman" w:cs="Times New Roman"/>
          <w:color w:val="000000" w:themeColor="text1"/>
        </w:rPr>
        <w:t xml:space="preserve">  souborů s údaji ze srážek pp 7TeV obsahující po 2000 událostí)</w:t>
      </w:r>
      <w:r w:rsidR="00560167" w:rsidRPr="00B16268">
        <w:rPr>
          <w:rFonts w:ascii="Times New Roman" w:hAnsi="Times New Roman" w:cs="Times New Roman"/>
          <w:color w:val="000000" w:themeColor="text1"/>
          <w:lang w:val="en-US"/>
        </w:rPr>
        <w:t>;</w:t>
      </w:r>
      <w:r w:rsidR="00560167" w:rsidRPr="00B16268">
        <w:rPr>
          <w:rFonts w:ascii="Times New Roman" w:hAnsi="Times New Roman" w:cs="Times New Roman"/>
          <w:color w:val="000000" w:themeColor="text1"/>
        </w:rPr>
        <w:t xml:space="preserve"> pak vyberte položku „student“ a začnete zpracování. </w:t>
      </w:r>
    </w:p>
    <w:p w:rsidR="0073509E" w:rsidRPr="00B16268" w:rsidRDefault="00CB512D"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Pomocí položky „</w:t>
      </w:r>
      <w:proofErr w:type="spellStart"/>
      <w:r w:rsidRPr="00B16268">
        <w:rPr>
          <w:rFonts w:ascii="Times New Roman" w:hAnsi="Times New Roman" w:cs="Times New Roman"/>
          <w:color w:val="000000" w:themeColor="text1"/>
        </w:rPr>
        <w:t>Analysis</w:t>
      </w:r>
      <w:proofErr w:type="spellEnd"/>
      <w:r w:rsidRPr="00B16268">
        <w:rPr>
          <w:rFonts w:ascii="Times New Roman" w:hAnsi="Times New Roman" w:cs="Times New Roman"/>
          <w:color w:val="000000" w:themeColor="text1"/>
        </w:rPr>
        <w:t xml:space="preserve"> </w:t>
      </w:r>
      <w:proofErr w:type="spellStart"/>
      <w:r w:rsidRPr="00B16268">
        <w:rPr>
          <w:rFonts w:ascii="Times New Roman" w:hAnsi="Times New Roman" w:cs="Times New Roman"/>
          <w:color w:val="000000" w:themeColor="text1"/>
        </w:rPr>
        <w:t>tools</w:t>
      </w:r>
      <w:proofErr w:type="spellEnd"/>
      <w:r w:rsidRPr="00B16268">
        <w:rPr>
          <w:rFonts w:ascii="Times New Roman" w:hAnsi="Times New Roman" w:cs="Times New Roman"/>
          <w:color w:val="000000" w:themeColor="text1"/>
        </w:rPr>
        <w:t xml:space="preserve">“ je možné </w:t>
      </w:r>
      <w:r w:rsidR="006000B2" w:rsidRPr="00B16268">
        <w:rPr>
          <w:rFonts w:ascii="Times New Roman" w:hAnsi="Times New Roman" w:cs="Times New Roman"/>
          <w:color w:val="000000" w:themeColor="text1"/>
        </w:rPr>
        <w:t xml:space="preserve">zpracovat 100 nebo 2000 událostí a vypočítat invariantní hmotu párů částic, jako  </w:t>
      </w:r>
      <m:oMath>
        <m:sSup>
          <m:sSupPr>
            <m:ctrlPr>
              <w:rPr>
                <w:rFonts w:ascii="Cambria Math" w:hAnsi="Cambria Math" w:cs="Times New Roman"/>
                <w:i/>
                <w:color w:val="000000" w:themeColor="text1"/>
              </w:rPr>
            </m:ctrlPr>
          </m:sSupPr>
          <m:e>
            <m:r>
              <w:rPr>
                <w:rFonts w:ascii="Cambria Math" w:hAnsi="Cambria Math" w:cs="Times New Roman"/>
                <w:color w:val="000000" w:themeColor="text1"/>
              </w:rPr>
              <m:t>π</m:t>
            </m:r>
          </m:e>
          <m:sup>
            <m:r>
              <w:rPr>
                <w:rFonts w:ascii="Cambria Math" w:hAnsi="Cambria Math" w:cs="Times New Roman"/>
                <w:color w:val="000000" w:themeColor="text1"/>
              </w:rPr>
              <m:t>+</m:t>
            </m:r>
          </m:sup>
        </m:sSup>
        <m:sSup>
          <m:sSupPr>
            <m:ctrlPr>
              <w:rPr>
                <w:rFonts w:ascii="Cambria Math" w:hAnsi="Cambria Math" w:cs="Times New Roman"/>
                <w:i/>
                <w:color w:val="000000" w:themeColor="text1"/>
              </w:rPr>
            </m:ctrlPr>
          </m:sSupPr>
          <m:e>
            <m:r>
              <w:rPr>
                <w:rFonts w:ascii="Cambria Math" w:hAnsi="Cambria Math" w:cs="Times New Roman"/>
                <w:color w:val="000000" w:themeColor="text1"/>
              </w:rPr>
              <m:t>π</m:t>
            </m:r>
          </m:e>
          <m:sup>
            <m:r>
              <w:rPr>
                <w:rFonts w:ascii="Cambria Math" w:hAnsi="Cambria Math" w:cs="Times New Roman"/>
                <w:color w:val="000000" w:themeColor="text1"/>
              </w:rPr>
              <m:t>-</m:t>
            </m:r>
          </m:sup>
        </m:sSup>
      </m:oMath>
      <w:r w:rsidR="006000B2" w:rsidRPr="00B16268">
        <w:rPr>
          <w:rFonts w:ascii="Times New Roman" w:hAnsi="Times New Roman" w:cs="Times New Roman"/>
          <w:color w:val="000000" w:themeColor="text1"/>
        </w:rPr>
        <w:t>.</w:t>
      </w:r>
      <w:r w:rsidR="0003109E" w:rsidRPr="00B16268">
        <w:rPr>
          <w:rFonts w:ascii="Times New Roman" w:hAnsi="Times New Roman" w:cs="Times New Roman"/>
          <w:color w:val="000000" w:themeColor="text1"/>
        </w:rPr>
        <w:t xml:space="preserve"> Je možné vidět, že spektrum</w:t>
      </w:r>
      <w:r w:rsidR="006000B2" w:rsidRPr="00B16268">
        <w:rPr>
          <w:rFonts w:ascii="Times New Roman" w:hAnsi="Times New Roman" w:cs="Times New Roman"/>
          <w:color w:val="000000" w:themeColor="text1"/>
        </w:rPr>
        <w:t xml:space="preserve"> invariantní hmoty je kontinuum – to je proto, že kombinace vytvořených </w:t>
      </w:r>
      <w:r w:rsidR="0003109E" w:rsidRPr="00B16268">
        <w:rPr>
          <w:rFonts w:ascii="Times New Roman" w:hAnsi="Times New Roman" w:cs="Times New Roman"/>
          <w:color w:val="000000" w:themeColor="text1"/>
        </w:rPr>
        <w:t>párů jsou</w:t>
      </w:r>
      <w:r w:rsidR="006000B2" w:rsidRPr="00B16268">
        <w:rPr>
          <w:rFonts w:ascii="Times New Roman" w:hAnsi="Times New Roman" w:cs="Times New Roman"/>
          <w:color w:val="000000" w:themeColor="text1"/>
        </w:rPr>
        <w:t xml:space="preserve"> náhodné, nepocházejí ze společného </w:t>
      </w:r>
      <w:proofErr w:type="gramStart"/>
      <w:r w:rsidR="007B7DD1" w:rsidRPr="00B16268">
        <w:rPr>
          <w:rFonts w:ascii="Times New Roman" w:hAnsi="Times New Roman" w:cs="Times New Roman"/>
          <w:color w:val="000000" w:themeColor="text1"/>
        </w:rPr>
        <w:t xml:space="preserve">sekundárního </w:t>
      </w:r>
      <w:r w:rsidR="006000B2" w:rsidRPr="00B16268">
        <w:rPr>
          <w:rFonts w:ascii="Times New Roman" w:hAnsi="Times New Roman" w:cs="Times New Roman"/>
          <w:color w:val="000000" w:themeColor="text1"/>
        </w:rPr>
        <w:t xml:space="preserve"> vrcholu</w:t>
      </w:r>
      <w:proofErr w:type="gramEnd"/>
      <w:r w:rsidR="006000B2" w:rsidRPr="00B16268">
        <w:rPr>
          <w:rFonts w:ascii="Times New Roman" w:hAnsi="Times New Roman" w:cs="Times New Roman"/>
          <w:color w:val="000000" w:themeColor="text1"/>
        </w:rPr>
        <w:t xml:space="preserve"> srážky a mohou mít libovolnou hmotnost.</w:t>
      </w:r>
      <w:r w:rsidR="0073509E" w:rsidRPr="00B16268">
        <w:rPr>
          <w:rFonts w:ascii="Times New Roman" w:hAnsi="Times New Roman" w:cs="Times New Roman"/>
          <w:color w:val="000000" w:themeColor="text1"/>
        </w:rPr>
        <w:t xml:space="preserve"> Toto je pozadí. </w:t>
      </w:r>
    </w:p>
    <w:p w:rsidR="001349B9" w:rsidRPr="00B16268" w:rsidRDefault="0073509E"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Když přejdeme k</w:t>
      </w:r>
      <w:r w:rsidR="00DC2CB8" w:rsidRPr="00B16268">
        <w:rPr>
          <w:rFonts w:ascii="Times New Roman" w:hAnsi="Times New Roman" w:cs="Times New Roman"/>
          <w:color w:val="000000" w:themeColor="text1"/>
        </w:rPr>
        <w:t> výběru V0, pouze páry drah vych</w:t>
      </w:r>
      <w:r w:rsidR="007B7DD1" w:rsidRPr="00B16268">
        <w:rPr>
          <w:rFonts w:ascii="Times New Roman" w:hAnsi="Times New Roman" w:cs="Times New Roman"/>
          <w:color w:val="000000" w:themeColor="text1"/>
        </w:rPr>
        <w:t>ázející ze společného</w:t>
      </w:r>
      <w:r w:rsidR="007B7DD1" w:rsidRPr="00B16268">
        <w:rPr>
          <w:color w:val="000000" w:themeColor="text1"/>
        </w:rPr>
        <w:t xml:space="preserve"> </w:t>
      </w:r>
      <w:r w:rsidR="007B7DD1" w:rsidRPr="00B16268">
        <w:rPr>
          <w:rFonts w:ascii="Times New Roman" w:hAnsi="Times New Roman" w:cs="Times New Roman"/>
          <w:color w:val="000000" w:themeColor="text1"/>
        </w:rPr>
        <w:t>sekundárního</w:t>
      </w:r>
      <w:r w:rsidR="00DC2CB8" w:rsidRPr="00B16268">
        <w:rPr>
          <w:rFonts w:ascii="Times New Roman" w:hAnsi="Times New Roman" w:cs="Times New Roman"/>
          <w:color w:val="000000" w:themeColor="text1"/>
        </w:rPr>
        <w:t xml:space="preserve"> vrcholu jsou dále uvažovány; vypočte se jejich invariantní hmotnost na základě informací z </w:t>
      </w:r>
      <w:r w:rsidR="0003109E" w:rsidRPr="00B16268">
        <w:rPr>
          <w:rFonts w:ascii="Times New Roman" w:hAnsi="Times New Roman" w:cs="Times New Roman"/>
          <w:color w:val="000000" w:themeColor="text1"/>
        </w:rPr>
        <w:t>drah a hmotností</w:t>
      </w:r>
      <w:r w:rsidR="00DC2CB8" w:rsidRPr="00B16268">
        <w:rPr>
          <w:rFonts w:ascii="Times New Roman" w:hAnsi="Times New Roman" w:cs="Times New Roman"/>
          <w:color w:val="000000" w:themeColor="text1"/>
        </w:rPr>
        <w:t xml:space="preserve"> určených dceřiných produktů.  Můžete vybrat </w:t>
      </w:r>
      <m:oMath>
        <m:sSubSup>
          <m:sSubSupPr>
            <m:ctrlPr>
              <w:rPr>
                <w:rFonts w:ascii="Cambria Math" w:hAnsi="Cambria Math" w:cs="Times New Roman"/>
                <w:i/>
                <w:color w:val="000000" w:themeColor="text1"/>
              </w:rPr>
            </m:ctrlPr>
          </m:sSubSupPr>
          <m:e>
            <m:r>
              <w:rPr>
                <w:rFonts w:ascii="Cambria Math" w:hAnsi="Cambria Math" w:cs="Times New Roman"/>
                <w:color w:val="000000" w:themeColor="text1"/>
              </w:rPr>
              <m:t>K</m:t>
            </m:r>
          </m:e>
          <m:sub>
            <m:r>
              <w:rPr>
                <w:rFonts w:ascii="Cambria Math" w:hAnsi="Cambria Math" w:cs="Times New Roman"/>
                <w:color w:val="000000" w:themeColor="text1"/>
              </w:rPr>
              <m:t>s</m:t>
            </m:r>
          </m:sub>
          <m:sup>
            <m:r>
              <w:rPr>
                <w:rFonts w:ascii="Cambria Math" w:hAnsi="Cambria Math" w:cs="Times New Roman"/>
                <w:color w:val="000000" w:themeColor="text1"/>
              </w:rPr>
              <m:t>0</m:t>
            </m:r>
          </m:sup>
        </m:sSubSup>
      </m:oMath>
      <w:r w:rsidR="00DC2CB8" w:rsidRPr="00B16268">
        <w:rPr>
          <w:rFonts w:ascii="Times New Roman" w:hAnsi="Times New Roman" w:cs="Times New Roman"/>
          <w:color w:val="000000" w:themeColor="text1"/>
        </w:rPr>
        <w:t xml:space="preserve"> </w:t>
      </w:r>
      <w:proofErr w:type="gramStart"/>
      <w:r w:rsidR="00DC2CB8" w:rsidRPr="00B16268">
        <w:rPr>
          <w:rFonts w:ascii="Times New Roman" w:hAnsi="Times New Roman" w:cs="Times New Roman"/>
          <w:color w:val="000000" w:themeColor="text1"/>
        </w:rPr>
        <w:t>nebo Λ ( včetně</w:t>
      </w:r>
      <w:proofErr w:type="gramEnd"/>
      <w:r w:rsidR="00DC2CB8" w:rsidRPr="00B16268">
        <w:rPr>
          <w:rFonts w:ascii="Times New Roman" w:hAnsi="Times New Roman" w:cs="Times New Roman"/>
          <w:color w:val="000000" w:themeColor="text1"/>
        </w:rPr>
        <w:t xml:space="preserve"> </w:t>
      </w:r>
      <m:oMath>
        <m:acc>
          <m:accPr>
            <m:chr m:val="̅"/>
            <m:ctrlPr>
              <w:rPr>
                <w:rFonts w:ascii="Cambria Math" w:hAnsi="Cambria Math" w:cs="Times New Roman"/>
                <w:i/>
                <w:color w:val="000000" w:themeColor="text1"/>
              </w:rPr>
            </m:ctrlPr>
          </m:accPr>
          <m:e>
            <m:r>
              <m:rPr>
                <m:sty m:val="p"/>
              </m:rPr>
              <w:rPr>
                <w:rFonts w:ascii="Cambria Math" w:hAnsi="Cambria Math" w:cs="Times New Roman"/>
                <w:color w:val="000000" w:themeColor="text1"/>
              </w:rPr>
              <m:t>Λ</m:t>
            </m:r>
          </m:e>
        </m:acc>
      </m:oMath>
      <w:r w:rsidR="00DC2CB8" w:rsidRPr="00B16268">
        <w:rPr>
          <w:rFonts w:ascii="Times New Roman" w:hAnsi="Times New Roman" w:cs="Times New Roman"/>
          <w:color w:val="000000" w:themeColor="text1"/>
        </w:rPr>
        <w:t>).  Pokaždé když je ukončené zpracování souboru událostí (sledujte terminál za hlavním menu)</w:t>
      </w:r>
      <w:r w:rsidR="007B7DD1" w:rsidRPr="00B16268">
        <w:rPr>
          <w:rFonts w:ascii="Times New Roman" w:hAnsi="Times New Roman" w:cs="Times New Roman"/>
          <w:color w:val="000000" w:themeColor="text1"/>
        </w:rPr>
        <w:t>,</w:t>
      </w:r>
      <w:r w:rsidR="00DC2CB8" w:rsidRPr="00B16268">
        <w:rPr>
          <w:rFonts w:ascii="Times New Roman" w:hAnsi="Times New Roman" w:cs="Times New Roman"/>
          <w:color w:val="000000" w:themeColor="text1"/>
        </w:rPr>
        <w:t xml:space="preserve"> klikněte na obrázek s invariantní hmotou, aby se vám zobrazily příslušné histogramy.</w:t>
      </w:r>
    </w:p>
    <w:p w:rsidR="00F6597E" w:rsidRPr="00B16268" w:rsidRDefault="001349B9"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Abychom</w:t>
      </w:r>
      <w:r w:rsidR="007B7DD1" w:rsidRPr="00B16268">
        <w:rPr>
          <w:rFonts w:ascii="Times New Roman" w:hAnsi="Times New Roman" w:cs="Times New Roman"/>
          <w:color w:val="000000" w:themeColor="text1"/>
        </w:rPr>
        <w:t xml:space="preserve"> mohli</w:t>
      </w:r>
      <w:r w:rsidRPr="00B16268">
        <w:rPr>
          <w:rFonts w:ascii="Times New Roman" w:hAnsi="Times New Roman" w:cs="Times New Roman"/>
          <w:color w:val="000000" w:themeColor="text1"/>
        </w:rPr>
        <w:t xml:space="preserve"> najít počet částic daného typu, například </w:t>
      </w:r>
      <m:oMath>
        <m:sSubSup>
          <m:sSubSupPr>
            <m:ctrlPr>
              <w:rPr>
                <w:rFonts w:ascii="Cambria Math" w:hAnsi="Cambria Math" w:cs="Times New Roman"/>
                <w:i/>
                <w:color w:val="000000" w:themeColor="text1"/>
              </w:rPr>
            </m:ctrlPr>
          </m:sSubSupPr>
          <m:e>
            <m:r>
              <w:rPr>
                <w:rFonts w:ascii="Cambria Math" w:hAnsi="Cambria Math" w:cs="Times New Roman"/>
                <w:color w:val="000000" w:themeColor="text1"/>
              </w:rPr>
              <m:t>K</m:t>
            </m:r>
          </m:e>
          <m:sub>
            <m:r>
              <w:rPr>
                <w:rFonts w:ascii="Cambria Math" w:hAnsi="Cambria Math" w:cs="Times New Roman"/>
                <w:color w:val="000000" w:themeColor="text1"/>
              </w:rPr>
              <m:t>s</m:t>
            </m:r>
          </m:sub>
          <m:sup>
            <m:r>
              <w:rPr>
                <w:rFonts w:ascii="Cambria Math" w:hAnsi="Cambria Math" w:cs="Times New Roman"/>
                <w:color w:val="000000" w:themeColor="text1"/>
              </w:rPr>
              <m:t>0</m:t>
            </m:r>
          </m:sup>
        </m:sSubSup>
      </m:oMath>
      <w:r w:rsidRPr="00B16268">
        <w:rPr>
          <w:rFonts w:ascii="Times New Roman" w:hAnsi="Times New Roman" w:cs="Times New Roman"/>
          <w:color w:val="000000" w:themeColor="text1"/>
        </w:rPr>
        <w:t>, je nutné určit počet událostí v příslušném vrcholu</w:t>
      </w:r>
      <w:r w:rsidR="0003109E" w:rsidRPr="00B16268">
        <w:rPr>
          <w:rFonts w:ascii="Times New Roman" w:hAnsi="Times New Roman" w:cs="Times New Roman"/>
          <w:color w:val="000000" w:themeColor="text1"/>
        </w:rPr>
        <w:t xml:space="preserve"> po odečtení pozadí.  Při prokládání pozadí křivkou (kvadratická funkce), je nutné nejdřív zvolit rozsah za pomocí posouvače a kliknete na „Fit background“ (Prolož pozadí). Když klikněte na obrazovku, prokládající</w:t>
      </w:r>
      <w:r w:rsidR="007B7DD1" w:rsidRPr="00B16268">
        <w:rPr>
          <w:rFonts w:ascii="Times New Roman" w:hAnsi="Times New Roman" w:cs="Times New Roman"/>
          <w:color w:val="000000" w:themeColor="text1"/>
        </w:rPr>
        <w:t xml:space="preserve"> funkce je nakreslena </w:t>
      </w:r>
      <w:proofErr w:type="gramStart"/>
      <w:r w:rsidR="007B7DD1" w:rsidRPr="00B16268">
        <w:rPr>
          <w:rFonts w:ascii="Times New Roman" w:hAnsi="Times New Roman" w:cs="Times New Roman"/>
          <w:color w:val="000000" w:themeColor="text1"/>
        </w:rPr>
        <w:t>do</w:t>
      </w:r>
      <w:r w:rsidR="0003109E" w:rsidRPr="00B16268">
        <w:rPr>
          <w:rFonts w:ascii="Times New Roman" w:hAnsi="Times New Roman" w:cs="Times New Roman"/>
          <w:color w:val="000000" w:themeColor="text1"/>
        </w:rPr>
        <w:t xml:space="preserve"> </w:t>
      </w:r>
      <w:r w:rsidR="003654B7" w:rsidRPr="00B16268">
        <w:rPr>
          <w:rFonts w:ascii="Times New Roman" w:hAnsi="Times New Roman" w:cs="Times New Roman"/>
          <w:color w:val="000000" w:themeColor="text1"/>
        </w:rPr>
        <w:t xml:space="preserve"> histogram</w:t>
      </w:r>
      <w:r w:rsidR="007B7DD1" w:rsidRPr="00B16268">
        <w:rPr>
          <w:rFonts w:ascii="Times New Roman" w:hAnsi="Times New Roman" w:cs="Times New Roman"/>
          <w:color w:val="000000" w:themeColor="text1"/>
        </w:rPr>
        <w:t>u</w:t>
      </w:r>
      <w:proofErr w:type="gramEnd"/>
      <w:r w:rsidR="003654B7" w:rsidRPr="00B16268">
        <w:rPr>
          <w:rFonts w:ascii="Times New Roman" w:hAnsi="Times New Roman" w:cs="Times New Roman"/>
          <w:color w:val="000000" w:themeColor="text1"/>
        </w:rPr>
        <w:t xml:space="preserve"> a můžete pohledem </w:t>
      </w:r>
      <w:r w:rsidR="004D6338" w:rsidRPr="00B16268">
        <w:rPr>
          <w:rFonts w:ascii="Times New Roman" w:hAnsi="Times New Roman" w:cs="Times New Roman"/>
          <w:color w:val="000000" w:themeColor="text1"/>
        </w:rPr>
        <w:t>zkontrolovat, jestli</w:t>
      </w:r>
      <w:r w:rsidR="003654B7" w:rsidRPr="00B16268">
        <w:rPr>
          <w:rFonts w:ascii="Times New Roman" w:hAnsi="Times New Roman" w:cs="Times New Roman"/>
          <w:color w:val="000000" w:themeColor="text1"/>
        </w:rPr>
        <w:t xml:space="preserve"> je proložení v pořádku.  Když nakonec</w:t>
      </w:r>
      <w:r w:rsidR="004D6338" w:rsidRPr="00B16268">
        <w:rPr>
          <w:rFonts w:ascii="Times New Roman" w:hAnsi="Times New Roman" w:cs="Times New Roman"/>
          <w:color w:val="000000" w:themeColor="text1"/>
        </w:rPr>
        <w:t xml:space="preserve"> </w:t>
      </w:r>
      <w:proofErr w:type="gramStart"/>
      <w:r w:rsidR="004D6338" w:rsidRPr="00B16268">
        <w:rPr>
          <w:rFonts w:ascii="Times New Roman" w:hAnsi="Times New Roman" w:cs="Times New Roman"/>
          <w:color w:val="000000" w:themeColor="text1"/>
        </w:rPr>
        <w:t>prokládáte</w:t>
      </w:r>
      <w:proofErr w:type="gramEnd"/>
      <w:r w:rsidR="007B7DD1" w:rsidRPr="00B16268">
        <w:rPr>
          <w:rFonts w:ascii="Times New Roman" w:hAnsi="Times New Roman" w:cs="Times New Roman"/>
          <w:color w:val="000000" w:themeColor="text1"/>
        </w:rPr>
        <w:t xml:space="preserve"> signál</w:t>
      </w:r>
      <w:r w:rsidR="003654B7" w:rsidRPr="00B16268">
        <w:rPr>
          <w:rFonts w:ascii="Times New Roman" w:hAnsi="Times New Roman" w:cs="Times New Roman"/>
          <w:color w:val="000000" w:themeColor="text1"/>
        </w:rPr>
        <w:t xml:space="preserve"> Gaussovou funk</w:t>
      </w:r>
      <w:r w:rsidR="007B7DD1" w:rsidRPr="00B16268">
        <w:rPr>
          <w:rFonts w:ascii="Times New Roman" w:hAnsi="Times New Roman" w:cs="Times New Roman"/>
          <w:color w:val="000000" w:themeColor="text1"/>
        </w:rPr>
        <w:t>cí</w:t>
      </w:r>
      <w:r w:rsidR="003654B7" w:rsidRPr="00B16268">
        <w:rPr>
          <w:rFonts w:ascii="Times New Roman" w:hAnsi="Times New Roman" w:cs="Times New Roman"/>
          <w:color w:val="000000" w:themeColor="text1"/>
        </w:rPr>
        <w:t xml:space="preserve"> nejdříve</w:t>
      </w:r>
      <w:r w:rsidR="004D6338" w:rsidRPr="00B16268">
        <w:rPr>
          <w:rFonts w:ascii="Times New Roman" w:hAnsi="Times New Roman" w:cs="Times New Roman"/>
          <w:color w:val="000000" w:themeColor="text1"/>
        </w:rPr>
        <w:t xml:space="preserve"> </w:t>
      </w:r>
      <w:proofErr w:type="gramStart"/>
      <w:r w:rsidR="004D6338" w:rsidRPr="00B16268">
        <w:rPr>
          <w:rFonts w:ascii="Times New Roman" w:hAnsi="Times New Roman" w:cs="Times New Roman"/>
          <w:color w:val="000000" w:themeColor="text1"/>
        </w:rPr>
        <w:t>vyberte</w:t>
      </w:r>
      <w:proofErr w:type="gramEnd"/>
      <w:r w:rsidR="003654B7" w:rsidRPr="00B16268">
        <w:rPr>
          <w:rFonts w:ascii="Times New Roman" w:hAnsi="Times New Roman" w:cs="Times New Roman"/>
          <w:color w:val="000000" w:themeColor="text1"/>
        </w:rPr>
        <w:t xml:space="preserve"> část vrcholu pro proložení. Pro od</w:t>
      </w:r>
      <w:r w:rsidR="004D6338" w:rsidRPr="00B16268">
        <w:rPr>
          <w:rFonts w:ascii="Times New Roman" w:hAnsi="Times New Roman" w:cs="Times New Roman"/>
          <w:color w:val="000000" w:themeColor="text1"/>
        </w:rPr>
        <w:t>ečte</w:t>
      </w:r>
      <w:r w:rsidR="003654B7" w:rsidRPr="00B16268">
        <w:rPr>
          <w:rFonts w:ascii="Times New Roman" w:hAnsi="Times New Roman" w:cs="Times New Roman"/>
          <w:color w:val="000000" w:themeColor="text1"/>
        </w:rPr>
        <w:t xml:space="preserve">ní pozadí jsou použity </w:t>
      </w:r>
      <w:r w:rsidR="004D6338" w:rsidRPr="00B16268">
        <w:rPr>
          <w:rFonts w:ascii="Times New Roman" w:hAnsi="Times New Roman" w:cs="Times New Roman"/>
          <w:color w:val="000000" w:themeColor="text1"/>
        </w:rPr>
        <w:t>získané koeficienty kvadratické funkce;</w:t>
      </w:r>
      <w:r w:rsidR="003654B7" w:rsidRPr="00B16268">
        <w:rPr>
          <w:rFonts w:ascii="Times New Roman" w:hAnsi="Times New Roman" w:cs="Times New Roman"/>
          <w:color w:val="000000" w:themeColor="text1"/>
        </w:rPr>
        <w:t xml:space="preserve">  </w:t>
      </w:r>
      <w:r w:rsidR="004D6338" w:rsidRPr="00B16268">
        <w:rPr>
          <w:rFonts w:ascii="Times New Roman" w:hAnsi="Times New Roman" w:cs="Times New Roman"/>
          <w:color w:val="000000" w:themeColor="text1"/>
        </w:rPr>
        <w:t xml:space="preserve">kliknutím na histogram získáte celkové množství událostí ve vrcholu, počet událostí z </w:t>
      </w:r>
      <w:proofErr w:type="gramStart"/>
      <w:r w:rsidR="004D6338" w:rsidRPr="00B16268">
        <w:rPr>
          <w:rFonts w:ascii="Times New Roman" w:hAnsi="Times New Roman" w:cs="Times New Roman"/>
          <w:color w:val="000000" w:themeColor="text1"/>
        </w:rPr>
        <w:t>pozadí  a ze</w:t>
      </w:r>
      <w:proofErr w:type="gramEnd"/>
      <w:r w:rsidR="004D6338" w:rsidRPr="00B16268">
        <w:rPr>
          <w:rFonts w:ascii="Times New Roman" w:hAnsi="Times New Roman" w:cs="Times New Roman"/>
          <w:color w:val="000000" w:themeColor="text1"/>
        </w:rPr>
        <w:t xml:space="preserve"> signálu, jako také střední  hodnotu Gaussovské funkce ( hmotnost částice) a její šířku.  </w:t>
      </w:r>
      <w:r w:rsidR="003654B7" w:rsidRPr="00B16268">
        <w:rPr>
          <w:rFonts w:ascii="Times New Roman" w:hAnsi="Times New Roman" w:cs="Times New Roman"/>
          <w:color w:val="000000" w:themeColor="text1"/>
        </w:rPr>
        <w:t xml:space="preserve"> </w:t>
      </w:r>
      <w:r w:rsidR="0003109E" w:rsidRPr="00B16268">
        <w:rPr>
          <w:rFonts w:ascii="Times New Roman" w:hAnsi="Times New Roman" w:cs="Times New Roman"/>
          <w:color w:val="000000" w:themeColor="text1"/>
        </w:rPr>
        <w:t xml:space="preserve">  </w:t>
      </w:r>
    </w:p>
    <w:p w:rsidR="00F6597E" w:rsidRPr="00B16268" w:rsidRDefault="007B7DD1"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 xml:space="preserve">Pro uložení histogramů </w:t>
      </w:r>
      <w:r w:rsidR="00662381" w:rsidRPr="00B16268">
        <w:rPr>
          <w:rFonts w:ascii="Times New Roman" w:hAnsi="Times New Roman" w:cs="Times New Roman"/>
          <w:color w:val="000000" w:themeColor="text1"/>
        </w:rPr>
        <w:t>si nejprve</w:t>
      </w:r>
      <w:r w:rsidRPr="00B16268">
        <w:rPr>
          <w:rFonts w:ascii="Times New Roman" w:hAnsi="Times New Roman" w:cs="Times New Roman"/>
          <w:color w:val="000000" w:themeColor="text1"/>
        </w:rPr>
        <w:t xml:space="preserve"> vyberte adresář kam je</w:t>
      </w:r>
      <w:r w:rsidR="00662381" w:rsidRPr="00B16268">
        <w:rPr>
          <w:rFonts w:ascii="Times New Roman" w:hAnsi="Times New Roman" w:cs="Times New Roman"/>
          <w:color w:val="000000" w:themeColor="text1"/>
        </w:rPr>
        <w:t xml:space="preserve"> chcete </w:t>
      </w:r>
      <w:proofErr w:type="gramStart"/>
      <w:r w:rsidR="00662381" w:rsidRPr="00B16268">
        <w:rPr>
          <w:rFonts w:ascii="Times New Roman" w:hAnsi="Times New Roman" w:cs="Times New Roman"/>
          <w:color w:val="000000" w:themeColor="text1"/>
        </w:rPr>
        <w:t>uložit ( automaticky</w:t>
      </w:r>
      <w:proofErr w:type="gramEnd"/>
      <w:r w:rsidR="00662381" w:rsidRPr="00B16268">
        <w:rPr>
          <w:rFonts w:ascii="Times New Roman" w:hAnsi="Times New Roman" w:cs="Times New Roman"/>
          <w:color w:val="000000" w:themeColor="text1"/>
        </w:rPr>
        <w:t xml:space="preserve"> nastaveno na „</w:t>
      </w:r>
      <w:proofErr w:type="spellStart"/>
      <w:r w:rsidR="00662381" w:rsidRPr="00B16268">
        <w:rPr>
          <w:rFonts w:ascii="Times New Roman" w:hAnsi="Times New Roman" w:cs="Times New Roman"/>
          <w:color w:val="000000" w:themeColor="text1"/>
        </w:rPr>
        <w:t>Teacher</w:t>
      </w:r>
      <w:proofErr w:type="spellEnd"/>
      <w:r w:rsidR="00662381" w:rsidRPr="00B16268">
        <w:rPr>
          <w:rFonts w:ascii="Times New Roman" w:hAnsi="Times New Roman" w:cs="Times New Roman"/>
          <w:color w:val="000000" w:themeColor="text1"/>
        </w:rPr>
        <w:t xml:space="preserve">“) a pak vyberte podadresář: K0s  (pro Kaony), Lambda (společně </w:t>
      </w:r>
      <w:proofErr w:type="gramStart"/>
      <w:r w:rsidR="00662381" w:rsidRPr="00B16268">
        <w:rPr>
          <w:rFonts w:ascii="Times New Roman" w:hAnsi="Times New Roman" w:cs="Times New Roman"/>
          <w:color w:val="000000" w:themeColor="text1"/>
        </w:rPr>
        <w:t xml:space="preserve">pro Λ a  </w:t>
      </w:r>
      <m:oMath>
        <m:acc>
          <m:accPr>
            <m:chr m:val="̅"/>
            <m:ctrlPr>
              <w:rPr>
                <w:rFonts w:ascii="Cambria Math" w:hAnsi="Cambria Math" w:cs="Times New Roman"/>
                <w:i/>
                <w:color w:val="000000" w:themeColor="text1"/>
              </w:rPr>
            </m:ctrlPr>
          </m:accPr>
          <m:e>
            <m:r>
              <m:rPr>
                <m:sty m:val="p"/>
              </m:rPr>
              <w:rPr>
                <w:rFonts w:ascii="Cambria Math" w:hAnsi="Cambria Math" w:cs="Times New Roman"/>
                <w:color w:val="000000" w:themeColor="text1"/>
              </w:rPr>
              <m:t>Λ</m:t>
            </m:r>
          </m:e>
        </m:acc>
      </m:oMath>
      <w:r w:rsidR="00662381" w:rsidRPr="00B16268">
        <w:rPr>
          <w:rFonts w:ascii="Times New Roman" w:hAnsi="Times New Roman" w:cs="Times New Roman"/>
          <w:color w:val="000000" w:themeColor="text1"/>
        </w:rPr>
        <w:t>).  Kliknutím</w:t>
      </w:r>
      <w:proofErr w:type="gramEnd"/>
      <w:r w:rsidR="00662381" w:rsidRPr="00B16268">
        <w:rPr>
          <w:rFonts w:ascii="Times New Roman" w:hAnsi="Times New Roman" w:cs="Times New Roman"/>
          <w:color w:val="000000" w:themeColor="text1"/>
        </w:rPr>
        <w:t xml:space="preserve"> na 1,2,3 a 4 uložíte </w:t>
      </w:r>
      <w:r w:rsidR="00014C72" w:rsidRPr="00B16268">
        <w:rPr>
          <w:rFonts w:ascii="Times New Roman" w:hAnsi="Times New Roman" w:cs="Times New Roman"/>
          <w:color w:val="000000" w:themeColor="text1"/>
        </w:rPr>
        <w:t>histogramy zobrazené nahoře vlevo, nahoře vpravo, dolu vlevo a dolu vpravo.</w:t>
      </w:r>
    </w:p>
    <w:p w:rsidR="00B955C5" w:rsidRPr="00B16268" w:rsidRDefault="00014C72"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Může být složité proložit data z 2000 událostí – bude to leh</w:t>
      </w:r>
      <w:r w:rsidR="007B7DD1" w:rsidRPr="00B16268">
        <w:rPr>
          <w:rFonts w:ascii="Times New Roman" w:hAnsi="Times New Roman" w:cs="Times New Roman"/>
          <w:color w:val="000000" w:themeColor="text1"/>
        </w:rPr>
        <w:t>čí s větším množstvím, poté co</w:t>
      </w:r>
      <w:r w:rsidRPr="00B16268">
        <w:rPr>
          <w:rFonts w:ascii="Times New Roman" w:hAnsi="Times New Roman" w:cs="Times New Roman"/>
          <w:color w:val="000000" w:themeColor="text1"/>
        </w:rPr>
        <w:t xml:space="preserve"> jste sečetli všechny výsledky, jak bude popsáno v další sekci. </w:t>
      </w:r>
    </w:p>
    <w:p w:rsidR="00B955C5" w:rsidRPr="00B16268" w:rsidRDefault="00B955C5" w:rsidP="008E76C8">
      <w:pPr>
        <w:jc w:val="both"/>
        <w:rPr>
          <w:rFonts w:ascii="Times New Roman" w:hAnsi="Times New Roman" w:cs="Times New Roman"/>
          <w:color w:val="000000" w:themeColor="text1"/>
        </w:rPr>
      </w:pPr>
    </w:p>
    <w:p w:rsidR="00B955C5" w:rsidRPr="00D65435" w:rsidRDefault="007B7DD1" w:rsidP="008E76C8">
      <w:pPr>
        <w:jc w:val="both"/>
        <w:rPr>
          <w:rFonts w:ascii="Times New Roman" w:hAnsi="Times New Roman" w:cs="Times New Roman"/>
          <w:b/>
          <w:color w:val="000000" w:themeColor="text1"/>
        </w:rPr>
      </w:pPr>
      <w:r w:rsidRPr="00D65435">
        <w:rPr>
          <w:rFonts w:ascii="Times New Roman" w:hAnsi="Times New Roman" w:cs="Times New Roman"/>
          <w:b/>
          <w:color w:val="000000" w:themeColor="text1"/>
        </w:rPr>
        <w:t>13. Sčítá</w:t>
      </w:r>
      <w:r w:rsidR="00B955C5" w:rsidRPr="00D65435">
        <w:rPr>
          <w:rFonts w:ascii="Times New Roman" w:hAnsi="Times New Roman" w:cs="Times New Roman"/>
          <w:b/>
          <w:color w:val="000000" w:themeColor="text1"/>
        </w:rPr>
        <w:t>ní všech výsledků ze zpracování velkého množství událostí</w:t>
      </w:r>
    </w:p>
    <w:p w:rsidR="00B955C5" w:rsidRPr="00B16268" w:rsidRDefault="00B955C5"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Zvolte „</w:t>
      </w:r>
      <w:proofErr w:type="spellStart"/>
      <w:r w:rsidRPr="00B16268">
        <w:rPr>
          <w:rFonts w:ascii="Times New Roman" w:hAnsi="Times New Roman" w:cs="Times New Roman"/>
          <w:color w:val="000000" w:themeColor="text1"/>
        </w:rPr>
        <w:t>T</w:t>
      </w:r>
      <w:r w:rsidR="009A4D83" w:rsidRPr="00B16268">
        <w:rPr>
          <w:rFonts w:ascii="Times New Roman" w:hAnsi="Times New Roman" w:cs="Times New Roman"/>
          <w:color w:val="000000" w:themeColor="text1"/>
        </w:rPr>
        <w:t>eacher</w:t>
      </w:r>
      <w:proofErr w:type="spellEnd"/>
      <w:r w:rsidR="009A4D83" w:rsidRPr="00B16268">
        <w:rPr>
          <w:rFonts w:ascii="Times New Roman" w:hAnsi="Times New Roman" w:cs="Times New Roman"/>
          <w:color w:val="000000" w:themeColor="text1"/>
        </w:rPr>
        <w:t xml:space="preserve"> mode</w:t>
      </w:r>
      <w:r w:rsidRPr="00B16268">
        <w:rPr>
          <w:rFonts w:ascii="Times New Roman" w:hAnsi="Times New Roman" w:cs="Times New Roman"/>
          <w:color w:val="000000" w:themeColor="text1"/>
        </w:rPr>
        <w:t>“ v menu „</w:t>
      </w:r>
      <w:proofErr w:type="spellStart"/>
      <w:r w:rsidRPr="00B16268">
        <w:rPr>
          <w:rFonts w:ascii="Times New Roman" w:hAnsi="Times New Roman" w:cs="Times New Roman"/>
          <w:color w:val="000000" w:themeColor="text1"/>
        </w:rPr>
        <w:t>large-scale</w:t>
      </w:r>
      <w:proofErr w:type="spellEnd"/>
      <w:r w:rsidRPr="00B16268">
        <w:rPr>
          <w:rFonts w:ascii="Times New Roman" w:hAnsi="Times New Roman" w:cs="Times New Roman"/>
          <w:color w:val="000000" w:themeColor="text1"/>
        </w:rPr>
        <w:t xml:space="preserve"> </w:t>
      </w:r>
      <w:proofErr w:type="spellStart"/>
      <w:r w:rsidRPr="00B16268">
        <w:rPr>
          <w:rFonts w:ascii="Times New Roman" w:hAnsi="Times New Roman" w:cs="Times New Roman"/>
          <w:color w:val="000000" w:themeColor="text1"/>
        </w:rPr>
        <w:t>analysis</w:t>
      </w:r>
      <w:proofErr w:type="spellEnd"/>
      <w:r w:rsidRPr="00B16268">
        <w:rPr>
          <w:rFonts w:ascii="Times New Roman" w:hAnsi="Times New Roman" w:cs="Times New Roman"/>
          <w:color w:val="000000" w:themeColor="text1"/>
        </w:rPr>
        <w:t>“ (zpracování velkého množství). Pak volba</w:t>
      </w:r>
    </w:p>
    <w:p w:rsidR="00014C72" w:rsidRPr="00B16268" w:rsidRDefault="00B955C5"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w:t>
      </w:r>
      <w:proofErr w:type="spellStart"/>
      <w:r w:rsidRPr="00B16268">
        <w:rPr>
          <w:rFonts w:ascii="Times New Roman" w:hAnsi="Times New Roman" w:cs="Times New Roman"/>
          <w:color w:val="000000" w:themeColor="text1"/>
        </w:rPr>
        <w:t>Get</w:t>
      </w:r>
      <w:proofErr w:type="spellEnd"/>
      <w:r w:rsidRPr="00B16268">
        <w:rPr>
          <w:rFonts w:ascii="Times New Roman" w:hAnsi="Times New Roman" w:cs="Times New Roman"/>
          <w:color w:val="000000" w:themeColor="text1"/>
        </w:rPr>
        <w:t xml:space="preserve"> </w:t>
      </w:r>
      <w:proofErr w:type="spellStart"/>
      <w:r w:rsidRPr="00B16268">
        <w:rPr>
          <w:rFonts w:ascii="Times New Roman" w:hAnsi="Times New Roman" w:cs="Times New Roman"/>
          <w:color w:val="000000" w:themeColor="text1"/>
        </w:rPr>
        <w:t>Files</w:t>
      </w:r>
      <w:proofErr w:type="spellEnd"/>
      <w:r w:rsidRPr="00B16268">
        <w:rPr>
          <w:rFonts w:ascii="Times New Roman" w:hAnsi="Times New Roman" w:cs="Times New Roman"/>
          <w:color w:val="000000" w:themeColor="text1"/>
        </w:rPr>
        <w:t xml:space="preserve">“ (Vzít </w:t>
      </w:r>
      <w:proofErr w:type="gramStart"/>
      <w:r w:rsidRPr="00B16268">
        <w:rPr>
          <w:rFonts w:ascii="Times New Roman" w:hAnsi="Times New Roman" w:cs="Times New Roman"/>
          <w:color w:val="000000" w:themeColor="text1"/>
        </w:rPr>
        <w:t>soubory)  pracuje</w:t>
      </w:r>
      <w:proofErr w:type="gramEnd"/>
      <w:r w:rsidRPr="00B16268">
        <w:rPr>
          <w:rFonts w:ascii="Times New Roman" w:hAnsi="Times New Roman" w:cs="Times New Roman"/>
          <w:color w:val="000000" w:themeColor="text1"/>
        </w:rPr>
        <w:t xml:space="preserve"> následovně: Kliknutím na „</w:t>
      </w:r>
      <w:proofErr w:type="spellStart"/>
      <w:r w:rsidRPr="00B16268">
        <w:rPr>
          <w:rFonts w:ascii="Times New Roman" w:hAnsi="Times New Roman" w:cs="Times New Roman"/>
          <w:color w:val="000000" w:themeColor="text1"/>
        </w:rPr>
        <w:t>Teacher</w:t>
      </w:r>
      <w:proofErr w:type="spellEnd"/>
      <w:r w:rsidRPr="00B16268">
        <w:rPr>
          <w:rFonts w:ascii="Times New Roman" w:hAnsi="Times New Roman" w:cs="Times New Roman"/>
          <w:color w:val="000000" w:themeColor="text1"/>
        </w:rPr>
        <w:t>“</w:t>
      </w:r>
      <w:r w:rsidR="000D3CB9" w:rsidRPr="00B16268">
        <w:rPr>
          <w:rFonts w:ascii="Times New Roman" w:hAnsi="Times New Roman" w:cs="Times New Roman"/>
          <w:color w:val="000000" w:themeColor="text1"/>
        </w:rPr>
        <w:t xml:space="preserve">, automaticky nastavěný adresář, můžete zvolit </w:t>
      </w:r>
      <w:proofErr w:type="gramStart"/>
      <w:r w:rsidR="000D3CB9" w:rsidRPr="00B16268">
        <w:rPr>
          <w:rFonts w:ascii="Times New Roman" w:hAnsi="Times New Roman" w:cs="Times New Roman"/>
          <w:color w:val="000000" w:themeColor="text1"/>
        </w:rPr>
        <w:t>podadresáře  pro</w:t>
      </w:r>
      <w:proofErr w:type="gramEnd"/>
      <w:r w:rsidR="000D3CB9" w:rsidRPr="00B16268">
        <w:rPr>
          <w:rFonts w:ascii="Times New Roman" w:hAnsi="Times New Roman" w:cs="Times New Roman"/>
          <w:color w:val="000000" w:themeColor="text1"/>
        </w:rPr>
        <w:t xml:space="preserve">  Kaony (K0s),  Λ a  </w:t>
      </w:r>
      <m:oMath>
        <m:acc>
          <m:accPr>
            <m:chr m:val="̅"/>
            <m:ctrlPr>
              <w:rPr>
                <w:rFonts w:ascii="Cambria Math" w:hAnsi="Cambria Math" w:cs="Times New Roman"/>
                <w:i/>
                <w:color w:val="000000" w:themeColor="text1"/>
              </w:rPr>
            </m:ctrlPr>
          </m:accPr>
          <m:e>
            <m:r>
              <m:rPr>
                <m:sty m:val="p"/>
              </m:rPr>
              <w:rPr>
                <w:rFonts w:ascii="Cambria Math" w:hAnsi="Cambria Math" w:cs="Times New Roman"/>
                <w:color w:val="000000" w:themeColor="text1"/>
              </w:rPr>
              <m:t>Λ</m:t>
            </m:r>
          </m:e>
        </m:acc>
      </m:oMath>
      <w:r w:rsidR="000D3CB9" w:rsidRPr="00B16268">
        <w:rPr>
          <w:rFonts w:ascii="Times New Roman" w:hAnsi="Times New Roman" w:cs="Times New Roman"/>
          <w:color w:val="000000" w:themeColor="text1"/>
        </w:rPr>
        <w:t xml:space="preserve"> (Lambda). </w:t>
      </w:r>
      <w:r w:rsidR="009A4D83" w:rsidRPr="00B16268">
        <w:rPr>
          <w:rFonts w:ascii="Times New Roman" w:hAnsi="Times New Roman" w:cs="Times New Roman"/>
          <w:color w:val="000000" w:themeColor="text1"/>
        </w:rPr>
        <w:t xml:space="preserve"> Když jste již vybrali adresář </w:t>
      </w:r>
      <w:r w:rsidR="007B7DD1" w:rsidRPr="00B16268">
        <w:rPr>
          <w:rFonts w:ascii="Times New Roman" w:hAnsi="Times New Roman" w:cs="Times New Roman"/>
          <w:color w:val="000000" w:themeColor="text1"/>
        </w:rPr>
        <w:t>(</w:t>
      </w:r>
      <w:r w:rsidR="009A4D83" w:rsidRPr="00B16268">
        <w:rPr>
          <w:rFonts w:ascii="Times New Roman" w:hAnsi="Times New Roman" w:cs="Times New Roman"/>
          <w:color w:val="000000" w:themeColor="text1"/>
        </w:rPr>
        <w:t>„</w:t>
      </w:r>
      <w:proofErr w:type="spellStart"/>
      <w:r w:rsidR="009A4D83" w:rsidRPr="00B16268">
        <w:rPr>
          <w:rFonts w:ascii="Times New Roman" w:hAnsi="Times New Roman" w:cs="Times New Roman"/>
          <w:color w:val="000000" w:themeColor="text1"/>
        </w:rPr>
        <w:t>Teacher</w:t>
      </w:r>
      <w:proofErr w:type="spellEnd"/>
      <w:r w:rsidR="009A4D83" w:rsidRPr="00B16268">
        <w:rPr>
          <w:rFonts w:ascii="Times New Roman" w:hAnsi="Times New Roman" w:cs="Times New Roman"/>
          <w:color w:val="000000" w:themeColor="text1"/>
        </w:rPr>
        <w:t>“ může být nahrazen adresářem podle vaší volby, kam jste uložili své histogramy) a podadresář, kliknete na  1,</w:t>
      </w:r>
      <w:r w:rsidR="00D561E8" w:rsidRPr="00B16268">
        <w:rPr>
          <w:rFonts w:ascii="Times New Roman" w:hAnsi="Times New Roman" w:cs="Times New Roman"/>
          <w:color w:val="000000" w:themeColor="text1"/>
        </w:rPr>
        <w:t xml:space="preserve"> </w:t>
      </w:r>
      <w:r w:rsidR="009A4D83" w:rsidRPr="00B16268">
        <w:rPr>
          <w:rFonts w:ascii="Times New Roman" w:hAnsi="Times New Roman" w:cs="Times New Roman"/>
          <w:color w:val="000000" w:themeColor="text1"/>
        </w:rPr>
        <w:t>2,</w:t>
      </w:r>
      <w:r w:rsidR="00D561E8" w:rsidRPr="00B16268">
        <w:rPr>
          <w:rFonts w:ascii="Times New Roman" w:hAnsi="Times New Roman" w:cs="Times New Roman"/>
          <w:color w:val="000000" w:themeColor="text1"/>
        </w:rPr>
        <w:t xml:space="preserve"> </w:t>
      </w:r>
      <w:r w:rsidR="009A4D83" w:rsidRPr="00B16268">
        <w:rPr>
          <w:rFonts w:ascii="Times New Roman" w:hAnsi="Times New Roman" w:cs="Times New Roman"/>
          <w:color w:val="000000" w:themeColor="text1"/>
        </w:rPr>
        <w:t xml:space="preserve">3 a 4 – všechny </w:t>
      </w:r>
      <w:proofErr w:type="gramStart"/>
      <w:r w:rsidR="009A4D83" w:rsidRPr="00B16268">
        <w:rPr>
          <w:rFonts w:ascii="Times New Roman" w:hAnsi="Times New Roman" w:cs="Times New Roman"/>
          <w:color w:val="000000" w:themeColor="text1"/>
        </w:rPr>
        <w:t>soubory s v tomto</w:t>
      </w:r>
      <w:proofErr w:type="gramEnd"/>
      <w:r w:rsidR="009A4D83" w:rsidRPr="00B16268">
        <w:rPr>
          <w:rFonts w:ascii="Times New Roman" w:hAnsi="Times New Roman" w:cs="Times New Roman"/>
          <w:color w:val="000000" w:themeColor="text1"/>
        </w:rPr>
        <w:t xml:space="preserve"> podadresáři budou sečteny (informace o počtu a velikosti histogramů se zobrazí na terminálu za menu); když klikněte na obrazovku, zobrazí se vám výsledný histogram na </w:t>
      </w:r>
      <w:proofErr w:type="gramStart"/>
      <w:r w:rsidR="009A4D83" w:rsidRPr="00B16268">
        <w:rPr>
          <w:rFonts w:ascii="Times New Roman" w:hAnsi="Times New Roman" w:cs="Times New Roman"/>
          <w:color w:val="000000" w:themeColor="text1"/>
        </w:rPr>
        <w:t>horní  levé</w:t>
      </w:r>
      <w:proofErr w:type="gramEnd"/>
      <w:r w:rsidR="009A4D83" w:rsidRPr="00B16268">
        <w:rPr>
          <w:rFonts w:ascii="Times New Roman" w:hAnsi="Times New Roman" w:cs="Times New Roman"/>
          <w:color w:val="000000" w:themeColor="text1"/>
        </w:rPr>
        <w:t xml:space="preserve"> (1),  horní pravé (2),  dolní lev</w:t>
      </w:r>
      <w:r w:rsidR="006E5445" w:rsidRPr="00B16268">
        <w:rPr>
          <w:rFonts w:ascii="Times New Roman" w:hAnsi="Times New Roman" w:cs="Times New Roman"/>
          <w:color w:val="000000" w:themeColor="text1"/>
        </w:rPr>
        <w:t>é (3) a dolní pravé (4) části obrazovky</w:t>
      </w:r>
      <w:r w:rsidR="009A4D83" w:rsidRPr="00B16268">
        <w:rPr>
          <w:rFonts w:ascii="Times New Roman" w:hAnsi="Times New Roman" w:cs="Times New Roman"/>
          <w:color w:val="000000" w:themeColor="text1"/>
        </w:rPr>
        <w:t>.</w:t>
      </w:r>
    </w:p>
    <w:p w:rsidR="00D561E8" w:rsidRPr="00B16268" w:rsidRDefault="00D561E8"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Pro získání informace o celkovém počtu částic daného t</w:t>
      </w:r>
      <w:r w:rsidR="007B7DD1" w:rsidRPr="00B16268">
        <w:rPr>
          <w:rFonts w:ascii="Times New Roman" w:hAnsi="Times New Roman" w:cs="Times New Roman"/>
          <w:color w:val="000000" w:themeColor="text1"/>
        </w:rPr>
        <w:t>ypu následujte postup prokládání</w:t>
      </w:r>
      <w:r w:rsidRPr="00B16268">
        <w:rPr>
          <w:rFonts w:ascii="Times New Roman" w:hAnsi="Times New Roman" w:cs="Times New Roman"/>
          <w:color w:val="000000" w:themeColor="text1"/>
        </w:rPr>
        <w:t xml:space="preserve"> pozadí a </w:t>
      </w:r>
      <w:r w:rsidRPr="00B16268">
        <w:rPr>
          <w:rFonts w:ascii="Times New Roman" w:hAnsi="Times New Roman" w:cs="Times New Roman"/>
          <w:color w:val="000000" w:themeColor="text1"/>
        </w:rPr>
        <w:lastRenderedPageBreak/>
        <w:t>signálu tak jak je popsán v předešlé sekci.</w:t>
      </w:r>
    </w:p>
    <w:p w:rsidR="009A173C" w:rsidRPr="00B16268" w:rsidRDefault="009A173C" w:rsidP="008E76C8">
      <w:pPr>
        <w:jc w:val="both"/>
        <w:rPr>
          <w:rFonts w:ascii="Times New Roman" w:hAnsi="Times New Roman" w:cs="Times New Roman"/>
          <w:color w:val="000000" w:themeColor="text1"/>
        </w:rPr>
      </w:pPr>
    </w:p>
    <w:p w:rsidR="009A173C" w:rsidRPr="00D65435" w:rsidRDefault="009A173C" w:rsidP="008E76C8">
      <w:pPr>
        <w:jc w:val="both"/>
        <w:rPr>
          <w:rFonts w:ascii="Times New Roman" w:hAnsi="Times New Roman" w:cs="Times New Roman"/>
          <w:b/>
          <w:color w:val="000000" w:themeColor="text1"/>
        </w:rPr>
      </w:pPr>
      <w:r w:rsidRPr="00D65435">
        <w:rPr>
          <w:rFonts w:ascii="Times New Roman" w:hAnsi="Times New Roman" w:cs="Times New Roman"/>
          <w:b/>
          <w:color w:val="000000" w:themeColor="text1"/>
        </w:rPr>
        <w:t>14. Výpočet výtěžků částic</w:t>
      </w:r>
    </w:p>
    <w:p w:rsidR="009A173C" w:rsidRPr="00B16268" w:rsidRDefault="007B7DD1"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 xml:space="preserve">Za pomocí informace která vám bude poskytnuta </w:t>
      </w:r>
      <w:proofErr w:type="gramStart"/>
      <w:r w:rsidRPr="00B16268">
        <w:rPr>
          <w:rFonts w:ascii="Times New Roman" w:hAnsi="Times New Roman" w:cs="Times New Roman"/>
          <w:color w:val="000000" w:themeColor="text1"/>
        </w:rPr>
        <w:t>potom co</w:t>
      </w:r>
      <w:proofErr w:type="gramEnd"/>
      <w:r w:rsidR="009A173C" w:rsidRPr="00B16268">
        <w:rPr>
          <w:rFonts w:ascii="Times New Roman" w:hAnsi="Times New Roman" w:cs="Times New Roman"/>
          <w:color w:val="000000" w:themeColor="text1"/>
        </w:rPr>
        <w:t xml:space="preserve"> ukončíte  zpracování (například účinnost rekonstrukce drah pro různé typy částic) vypočtete výtěžek (počet částic vzniklých při jedné srážce) pro každý typ V0. </w:t>
      </w:r>
    </w:p>
    <w:p w:rsidR="009A173C" w:rsidRPr="00B16268" w:rsidRDefault="009A173C" w:rsidP="008E76C8">
      <w:pPr>
        <w:jc w:val="both"/>
        <w:rPr>
          <w:rFonts w:ascii="Times New Roman" w:hAnsi="Times New Roman" w:cs="Times New Roman"/>
          <w:color w:val="000000" w:themeColor="text1"/>
        </w:rPr>
      </w:pPr>
    </w:p>
    <w:p w:rsidR="009A173C" w:rsidRPr="00D65435" w:rsidRDefault="009A173C" w:rsidP="008E76C8">
      <w:pPr>
        <w:jc w:val="both"/>
        <w:rPr>
          <w:rFonts w:ascii="Times New Roman" w:hAnsi="Times New Roman" w:cs="Times New Roman"/>
          <w:b/>
          <w:color w:val="000000" w:themeColor="text1"/>
        </w:rPr>
      </w:pPr>
      <w:r w:rsidRPr="00D65435">
        <w:rPr>
          <w:rFonts w:ascii="Times New Roman" w:hAnsi="Times New Roman" w:cs="Times New Roman"/>
          <w:b/>
          <w:color w:val="000000" w:themeColor="text1"/>
        </w:rPr>
        <w:t xml:space="preserve">15. Postup řešení </w:t>
      </w:r>
    </w:p>
    <w:p w:rsidR="009A173C" w:rsidRPr="00B16268" w:rsidRDefault="009A173C"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Vizuální část</w:t>
      </w:r>
    </w:p>
    <w:p w:rsidR="00AC5F4B" w:rsidRPr="00B16268" w:rsidRDefault="00D65435" w:rsidP="008E76C8">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bookmarkStart w:id="0" w:name="_GoBack"/>
      <w:bookmarkEnd w:id="0"/>
      <w:r>
        <w:rPr>
          <w:rFonts w:ascii="Times New Roman" w:hAnsi="Times New Roman" w:cs="Times New Roman"/>
          <w:color w:val="000000" w:themeColor="text1"/>
        </w:rPr>
        <w:t xml:space="preserve">  </w:t>
      </w:r>
      <w:r w:rsidR="009A173C" w:rsidRPr="00B1626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1. </w:t>
      </w:r>
      <w:r w:rsidR="007B7DD1" w:rsidRPr="00B16268">
        <w:rPr>
          <w:rFonts w:ascii="Times New Roman" w:hAnsi="Times New Roman" w:cs="Times New Roman"/>
          <w:color w:val="000000" w:themeColor="text1"/>
        </w:rPr>
        <w:t xml:space="preserve">Prohlédněte, </w:t>
      </w:r>
      <w:r w:rsidR="007019B6" w:rsidRPr="00B16268">
        <w:rPr>
          <w:rFonts w:ascii="Times New Roman" w:hAnsi="Times New Roman" w:cs="Times New Roman"/>
          <w:color w:val="000000" w:themeColor="text1"/>
        </w:rPr>
        <w:t>si</w:t>
      </w:r>
      <w:r w:rsidR="009A173C" w:rsidRPr="00B16268">
        <w:rPr>
          <w:rFonts w:ascii="Times New Roman" w:hAnsi="Times New Roman" w:cs="Times New Roman"/>
          <w:color w:val="000000" w:themeColor="text1"/>
        </w:rPr>
        <w:t xml:space="preserve"> příklady </w:t>
      </w:r>
      <w:r w:rsidR="00AC5F4B" w:rsidRPr="00B16268">
        <w:rPr>
          <w:rFonts w:ascii="Times New Roman" w:hAnsi="Times New Roman" w:cs="Times New Roman"/>
          <w:color w:val="000000" w:themeColor="text1"/>
        </w:rPr>
        <w:t>V0 rozpadů a seznamte se</w:t>
      </w:r>
      <w:r w:rsidR="007B7DD1" w:rsidRPr="00B16268">
        <w:rPr>
          <w:rFonts w:ascii="Times New Roman" w:hAnsi="Times New Roman" w:cs="Times New Roman"/>
          <w:color w:val="000000" w:themeColor="text1"/>
        </w:rPr>
        <w:t xml:space="preserve"> </w:t>
      </w:r>
      <w:r w:rsidR="00AC5F4B" w:rsidRPr="00B16268">
        <w:rPr>
          <w:rFonts w:ascii="Times New Roman" w:hAnsi="Times New Roman" w:cs="Times New Roman"/>
          <w:color w:val="000000" w:themeColor="text1"/>
        </w:rPr>
        <w:t xml:space="preserve">s nástroji (V0 </w:t>
      </w:r>
      <w:r w:rsidR="007B7DD1" w:rsidRPr="00B16268">
        <w:rPr>
          <w:rFonts w:ascii="Times New Roman" w:hAnsi="Times New Roman" w:cs="Times New Roman"/>
          <w:color w:val="000000" w:themeColor="text1"/>
        </w:rPr>
        <w:t>vyhledáva</w:t>
      </w:r>
      <w:r w:rsidR="00AC5F4B" w:rsidRPr="00B16268">
        <w:rPr>
          <w:rFonts w:ascii="Times New Roman" w:hAnsi="Times New Roman" w:cs="Times New Roman"/>
          <w:color w:val="000000" w:themeColor="text1"/>
        </w:rPr>
        <w:t>č, kalkulačka, histogramy).</w:t>
      </w:r>
    </w:p>
    <w:p w:rsidR="00AC5F4B" w:rsidRPr="00B16268" w:rsidRDefault="00D65435" w:rsidP="008E76C8">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C5F4B" w:rsidRPr="00B16268">
        <w:rPr>
          <w:rFonts w:ascii="Times New Roman" w:hAnsi="Times New Roman" w:cs="Times New Roman"/>
          <w:color w:val="000000" w:themeColor="text1"/>
        </w:rPr>
        <w:t xml:space="preserve">  </w:t>
      </w:r>
      <w:r w:rsidRPr="00B16268">
        <w:rPr>
          <w:rFonts w:ascii="Times New Roman" w:hAnsi="Times New Roman" w:cs="Times New Roman"/>
          <w:color w:val="000000" w:themeColor="text1"/>
        </w:rPr>
        <w:t>2. Vizuálně</w:t>
      </w:r>
      <w:r w:rsidR="00AC5F4B" w:rsidRPr="00B16268">
        <w:rPr>
          <w:rFonts w:ascii="Times New Roman" w:hAnsi="Times New Roman" w:cs="Times New Roman"/>
          <w:color w:val="000000" w:themeColor="text1"/>
        </w:rPr>
        <w:t xml:space="preserve"> zpracujte soubor s 30 V0 události.</w:t>
      </w:r>
    </w:p>
    <w:p w:rsidR="00AC5F4B" w:rsidRPr="00B16268" w:rsidRDefault="00D65435" w:rsidP="008E76C8">
      <w:pPr>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r w:rsidR="00AC5F4B" w:rsidRPr="00B16268">
        <w:rPr>
          <w:rFonts w:ascii="Times New Roman" w:hAnsi="Times New Roman" w:cs="Times New Roman"/>
          <w:color w:val="000000" w:themeColor="text1"/>
        </w:rPr>
        <w:t xml:space="preserve"> 3. Sečtete výsledky ze všech skupin.</w:t>
      </w:r>
    </w:p>
    <w:p w:rsidR="00AC5F4B" w:rsidRPr="00B16268" w:rsidRDefault="00E833F8"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Zpracování velkého</w:t>
      </w:r>
      <w:r w:rsidR="00AC5F4B" w:rsidRPr="00B16268">
        <w:rPr>
          <w:rFonts w:ascii="Times New Roman" w:hAnsi="Times New Roman" w:cs="Times New Roman"/>
          <w:color w:val="000000" w:themeColor="text1"/>
        </w:rPr>
        <w:t xml:space="preserve"> množství událostí</w:t>
      </w:r>
    </w:p>
    <w:p w:rsidR="009A173C" w:rsidRPr="00B16268" w:rsidRDefault="00AC5F4B"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 xml:space="preserve">        4. Zpracujte 2000 událostí. </w:t>
      </w:r>
      <w:r w:rsidR="009A173C" w:rsidRPr="00B16268">
        <w:rPr>
          <w:rFonts w:ascii="Times New Roman" w:hAnsi="Times New Roman" w:cs="Times New Roman"/>
          <w:color w:val="000000" w:themeColor="text1"/>
        </w:rPr>
        <w:t xml:space="preserve"> </w:t>
      </w:r>
      <w:r w:rsidRPr="00B16268">
        <w:rPr>
          <w:rFonts w:ascii="Times New Roman" w:hAnsi="Times New Roman" w:cs="Times New Roman"/>
          <w:color w:val="000000" w:themeColor="text1"/>
        </w:rPr>
        <w:t>Zkoumejte rozdělení hmotnosti kombinatorického pozadí.</w:t>
      </w:r>
    </w:p>
    <w:p w:rsidR="00AC5F4B" w:rsidRPr="00B16268" w:rsidRDefault="00AC5F4B"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 xml:space="preserve">        5. Zpracujte 2000 událostí: hledejte </w:t>
      </w:r>
      <m:oMath>
        <m:sSubSup>
          <m:sSubSupPr>
            <m:ctrlPr>
              <w:rPr>
                <w:rFonts w:ascii="Cambria Math" w:hAnsi="Cambria Math" w:cs="Times New Roman"/>
                <w:i/>
                <w:color w:val="000000" w:themeColor="text1"/>
              </w:rPr>
            </m:ctrlPr>
          </m:sSubSupPr>
          <m:e>
            <m:r>
              <w:rPr>
                <w:rFonts w:ascii="Cambria Math" w:hAnsi="Cambria Math" w:cs="Times New Roman"/>
                <w:color w:val="000000" w:themeColor="text1"/>
              </w:rPr>
              <m:t>K</m:t>
            </m:r>
          </m:e>
          <m:sub>
            <m:r>
              <w:rPr>
                <w:rFonts w:ascii="Cambria Math" w:hAnsi="Cambria Math" w:cs="Times New Roman"/>
                <w:color w:val="000000" w:themeColor="text1"/>
              </w:rPr>
              <m:t>s</m:t>
            </m:r>
          </m:sub>
          <m:sup>
            <m:r>
              <w:rPr>
                <w:rFonts w:ascii="Cambria Math" w:hAnsi="Cambria Math" w:cs="Times New Roman"/>
                <w:color w:val="000000" w:themeColor="text1"/>
              </w:rPr>
              <m:t>0</m:t>
            </m:r>
          </m:sup>
        </m:sSubSup>
      </m:oMath>
      <w:r w:rsidRPr="00B16268">
        <w:rPr>
          <w:rFonts w:ascii="Times New Roman" w:hAnsi="Times New Roman" w:cs="Times New Roman"/>
          <w:color w:val="000000" w:themeColor="text1"/>
        </w:rPr>
        <w:t xml:space="preserve"> </w:t>
      </w:r>
      <w:r w:rsidRPr="00B16268">
        <w:rPr>
          <w:rFonts w:ascii="Times New Roman" w:hAnsi="Times New Roman" w:cs="Times New Roman"/>
          <w:color w:val="000000" w:themeColor="text1"/>
          <w:lang w:val="en-US"/>
        </w:rPr>
        <w:t>/</w:t>
      </w:r>
      <w:r w:rsidRPr="00B16268">
        <w:rPr>
          <w:rFonts w:ascii="Times New Roman" w:hAnsi="Times New Roman" w:cs="Times New Roman"/>
          <w:color w:val="000000" w:themeColor="text1"/>
        </w:rPr>
        <w:t xml:space="preserve"> proložte pozadí </w:t>
      </w:r>
      <w:r w:rsidRPr="00B16268">
        <w:rPr>
          <w:rFonts w:ascii="Times New Roman" w:hAnsi="Times New Roman" w:cs="Times New Roman"/>
          <w:color w:val="000000" w:themeColor="text1"/>
          <w:lang w:val="en-US"/>
        </w:rPr>
        <w:t xml:space="preserve">/ </w:t>
      </w:r>
      <w:r w:rsidRPr="00B16268">
        <w:rPr>
          <w:rFonts w:ascii="Times New Roman" w:hAnsi="Times New Roman" w:cs="Times New Roman"/>
          <w:color w:val="000000" w:themeColor="text1"/>
        </w:rPr>
        <w:t>proložte</w:t>
      </w:r>
      <w:r w:rsidRPr="00B16268">
        <w:rPr>
          <w:rFonts w:ascii="Times New Roman" w:hAnsi="Times New Roman" w:cs="Times New Roman"/>
          <w:color w:val="000000" w:themeColor="text1"/>
          <w:lang w:val="en-US"/>
        </w:rPr>
        <w:t xml:space="preserve"> </w:t>
      </w:r>
      <w:r w:rsidRPr="00B16268">
        <w:rPr>
          <w:rFonts w:ascii="Times New Roman" w:hAnsi="Times New Roman" w:cs="Times New Roman"/>
          <w:color w:val="000000" w:themeColor="text1"/>
        </w:rPr>
        <w:t>vrchol.</w:t>
      </w:r>
    </w:p>
    <w:p w:rsidR="00AC5F4B" w:rsidRPr="00B16268" w:rsidRDefault="00AC5F4B"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 xml:space="preserve">        6. Zpracujte 2000 událostí: hledejte Λ a  </w:t>
      </w:r>
      <m:oMath>
        <m:acc>
          <m:accPr>
            <m:chr m:val="̅"/>
            <m:ctrlPr>
              <w:rPr>
                <w:rFonts w:ascii="Cambria Math" w:hAnsi="Cambria Math" w:cs="Times New Roman"/>
                <w:i/>
                <w:color w:val="000000" w:themeColor="text1"/>
              </w:rPr>
            </m:ctrlPr>
          </m:accPr>
          <m:e>
            <m:r>
              <m:rPr>
                <m:sty m:val="p"/>
              </m:rPr>
              <w:rPr>
                <w:rFonts w:ascii="Cambria Math" w:hAnsi="Cambria Math" w:cs="Times New Roman"/>
                <w:color w:val="000000" w:themeColor="text1"/>
              </w:rPr>
              <m:t>Λ</m:t>
            </m:r>
          </m:e>
        </m:acc>
      </m:oMath>
      <w:r w:rsidRPr="00B16268">
        <w:rPr>
          <w:rFonts w:ascii="Times New Roman" w:hAnsi="Times New Roman" w:cs="Times New Roman"/>
          <w:color w:val="000000" w:themeColor="text1"/>
        </w:rPr>
        <w:t xml:space="preserve"> </w:t>
      </w:r>
      <w:r w:rsidRPr="00B16268">
        <w:rPr>
          <w:rFonts w:ascii="Times New Roman" w:hAnsi="Times New Roman" w:cs="Times New Roman"/>
          <w:color w:val="000000" w:themeColor="text1"/>
          <w:lang w:val="en-US"/>
        </w:rPr>
        <w:t>/</w:t>
      </w:r>
      <w:r w:rsidRPr="00B16268">
        <w:rPr>
          <w:rFonts w:ascii="Times New Roman" w:hAnsi="Times New Roman" w:cs="Times New Roman"/>
          <w:color w:val="000000" w:themeColor="text1"/>
        </w:rPr>
        <w:t xml:space="preserve"> proložte pozadí </w:t>
      </w:r>
      <w:r w:rsidRPr="00B16268">
        <w:rPr>
          <w:rFonts w:ascii="Times New Roman" w:hAnsi="Times New Roman" w:cs="Times New Roman"/>
          <w:color w:val="000000" w:themeColor="text1"/>
          <w:lang w:val="en-US"/>
        </w:rPr>
        <w:t xml:space="preserve">/ </w:t>
      </w:r>
      <w:r w:rsidRPr="00B16268">
        <w:rPr>
          <w:rFonts w:ascii="Times New Roman" w:hAnsi="Times New Roman" w:cs="Times New Roman"/>
          <w:color w:val="000000" w:themeColor="text1"/>
        </w:rPr>
        <w:t>proložte</w:t>
      </w:r>
      <w:r w:rsidRPr="00B16268">
        <w:rPr>
          <w:rFonts w:ascii="Times New Roman" w:hAnsi="Times New Roman" w:cs="Times New Roman"/>
          <w:color w:val="000000" w:themeColor="text1"/>
          <w:lang w:val="en-US"/>
        </w:rPr>
        <w:t xml:space="preserve"> </w:t>
      </w:r>
      <w:r w:rsidRPr="00B16268">
        <w:rPr>
          <w:rFonts w:ascii="Times New Roman" w:hAnsi="Times New Roman" w:cs="Times New Roman"/>
          <w:color w:val="000000" w:themeColor="text1"/>
        </w:rPr>
        <w:t>vrchol.</w:t>
      </w:r>
    </w:p>
    <w:p w:rsidR="00F22069" w:rsidRPr="00B16268" w:rsidRDefault="00F22069" w:rsidP="008E76C8">
      <w:pPr>
        <w:jc w:val="both"/>
        <w:rPr>
          <w:rFonts w:ascii="Times New Roman" w:hAnsi="Times New Roman" w:cs="Times New Roman"/>
          <w:color w:val="000000" w:themeColor="text1"/>
        </w:rPr>
      </w:pPr>
      <w:r w:rsidRPr="00B16268">
        <w:rPr>
          <w:rFonts w:ascii="Times New Roman" w:hAnsi="Times New Roman" w:cs="Times New Roman"/>
          <w:color w:val="000000" w:themeColor="text1"/>
        </w:rPr>
        <w:t xml:space="preserve">        7. Sečtete výsledky ze všech skupin.</w:t>
      </w:r>
    </w:p>
    <w:p w:rsidR="009A173C" w:rsidRDefault="009A173C" w:rsidP="008E76C8">
      <w:pPr>
        <w:jc w:val="both"/>
        <w:rPr>
          <w:rFonts w:ascii="Times New Roman" w:hAnsi="Times New Roman" w:cs="Times New Roman"/>
          <w:color w:val="FF0000"/>
        </w:rPr>
      </w:pPr>
    </w:p>
    <w:p w:rsidR="00662381" w:rsidRDefault="00662381" w:rsidP="008E76C8">
      <w:pPr>
        <w:jc w:val="both"/>
        <w:rPr>
          <w:rFonts w:ascii="Times New Roman" w:hAnsi="Times New Roman" w:cs="Times New Roman"/>
          <w:color w:val="FF0000"/>
        </w:rPr>
      </w:pPr>
    </w:p>
    <w:p w:rsidR="001A6034" w:rsidRPr="00F871E9" w:rsidRDefault="004D6338" w:rsidP="008E76C8">
      <w:pPr>
        <w:jc w:val="both"/>
        <w:rPr>
          <w:rFonts w:ascii="Times New Roman" w:hAnsi="Times New Roman" w:cs="Times New Roman"/>
          <w:color w:val="FF0000"/>
        </w:rPr>
      </w:pPr>
      <w:r>
        <w:rPr>
          <w:rFonts w:ascii="Times New Roman" w:hAnsi="Times New Roman" w:cs="Times New Roman"/>
          <w:color w:val="FF0000"/>
        </w:rPr>
        <w:t xml:space="preserve"> </w:t>
      </w:r>
    </w:p>
    <w:sectPr w:rsidR="001A6034" w:rsidRPr="00F871E9" w:rsidSect="001A6034">
      <w:pgSz w:w="12240" w:h="15840"/>
      <w:pgMar w:top="1134" w:right="1134" w:bottom="1134" w:left="1134" w:header="0" w:footer="0" w:gutter="0"/>
      <w:cols w:space="708"/>
      <w:formProt w:val="0"/>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52" w:rsidRDefault="003C3252" w:rsidP="00DF6333">
      <w:pPr>
        <w:spacing w:after="0" w:line="240" w:lineRule="auto"/>
      </w:pPr>
      <w:r>
        <w:separator/>
      </w:r>
    </w:p>
  </w:endnote>
  <w:endnote w:type="continuationSeparator" w:id="0">
    <w:p w:rsidR="003C3252" w:rsidRDefault="003C3252" w:rsidP="00DF63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erif">
    <w:altName w:val="MS Mincho"/>
    <w:charset w:val="80"/>
    <w:family w:val="roman"/>
    <w:pitch w:val="variable"/>
  </w:font>
  <w:font w:name="WenQuanYi Micro Hei">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OpenSymbol">
    <w:panose1 w:val="00000000000000000000"/>
    <w:charset w:val="00"/>
    <w:family w:val="roman"/>
    <w:notTrueType/>
    <w:pitch w:val="default"/>
  </w:font>
  <w:font w:name="Liberation Sans">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52" w:rsidRDefault="003C3252" w:rsidP="00DF6333">
      <w:pPr>
        <w:spacing w:after="0" w:line="240" w:lineRule="auto"/>
      </w:pPr>
      <w:r>
        <w:separator/>
      </w:r>
    </w:p>
  </w:footnote>
  <w:footnote w:type="continuationSeparator" w:id="0">
    <w:p w:rsidR="003C3252" w:rsidRDefault="003C3252" w:rsidP="00DF63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034"/>
    <w:rsid w:val="00001270"/>
    <w:rsid w:val="00014C72"/>
    <w:rsid w:val="0001666B"/>
    <w:rsid w:val="0003109E"/>
    <w:rsid w:val="00044C01"/>
    <w:rsid w:val="00067568"/>
    <w:rsid w:val="000D3CB9"/>
    <w:rsid w:val="001349B9"/>
    <w:rsid w:val="001A6034"/>
    <w:rsid w:val="001A69C0"/>
    <w:rsid w:val="001E758D"/>
    <w:rsid w:val="002401E2"/>
    <w:rsid w:val="00274C34"/>
    <w:rsid w:val="002A5320"/>
    <w:rsid w:val="00317067"/>
    <w:rsid w:val="003654B7"/>
    <w:rsid w:val="00396A1C"/>
    <w:rsid w:val="003C3252"/>
    <w:rsid w:val="00433D77"/>
    <w:rsid w:val="00463959"/>
    <w:rsid w:val="004D6338"/>
    <w:rsid w:val="00560167"/>
    <w:rsid w:val="005B06FC"/>
    <w:rsid w:val="006000B2"/>
    <w:rsid w:val="006358A0"/>
    <w:rsid w:val="00647805"/>
    <w:rsid w:val="00662381"/>
    <w:rsid w:val="006E5445"/>
    <w:rsid w:val="007019B6"/>
    <w:rsid w:val="00702CC3"/>
    <w:rsid w:val="007333B1"/>
    <w:rsid w:val="0073509E"/>
    <w:rsid w:val="007A6B5E"/>
    <w:rsid w:val="007B7DD1"/>
    <w:rsid w:val="008256EF"/>
    <w:rsid w:val="00863CD2"/>
    <w:rsid w:val="008E76C8"/>
    <w:rsid w:val="008E7867"/>
    <w:rsid w:val="008F2235"/>
    <w:rsid w:val="0097426C"/>
    <w:rsid w:val="009A173C"/>
    <w:rsid w:val="009A4D83"/>
    <w:rsid w:val="009D68EB"/>
    <w:rsid w:val="00A15CA5"/>
    <w:rsid w:val="00A74741"/>
    <w:rsid w:val="00AC5F4B"/>
    <w:rsid w:val="00B04D35"/>
    <w:rsid w:val="00B15524"/>
    <w:rsid w:val="00B16268"/>
    <w:rsid w:val="00B53C76"/>
    <w:rsid w:val="00B71016"/>
    <w:rsid w:val="00B955C5"/>
    <w:rsid w:val="00BD78B9"/>
    <w:rsid w:val="00C87008"/>
    <w:rsid w:val="00CA3583"/>
    <w:rsid w:val="00CB512D"/>
    <w:rsid w:val="00CC26F3"/>
    <w:rsid w:val="00CC2FA9"/>
    <w:rsid w:val="00D23455"/>
    <w:rsid w:val="00D561E8"/>
    <w:rsid w:val="00D65435"/>
    <w:rsid w:val="00DC2229"/>
    <w:rsid w:val="00DC2CB8"/>
    <w:rsid w:val="00DF6333"/>
    <w:rsid w:val="00E11FB3"/>
    <w:rsid w:val="00E15015"/>
    <w:rsid w:val="00E4700A"/>
    <w:rsid w:val="00E562A7"/>
    <w:rsid w:val="00E833F8"/>
    <w:rsid w:val="00E8552B"/>
    <w:rsid w:val="00EF7DB8"/>
    <w:rsid w:val="00F22069"/>
    <w:rsid w:val="00F25ABF"/>
    <w:rsid w:val="00F31FF9"/>
    <w:rsid w:val="00F40D34"/>
    <w:rsid w:val="00F6597E"/>
    <w:rsid w:val="00F871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A6034"/>
    <w:pPr>
      <w:widowControl w:val="0"/>
      <w:tabs>
        <w:tab w:val="left" w:pos="709"/>
      </w:tabs>
      <w:suppressAutoHyphens/>
    </w:pPr>
    <w:rPr>
      <w:rFonts w:ascii="Liberation Serif" w:eastAsia="WenQuanYi Micro Hei" w:hAnsi="Liberation Serif" w:cs="Lohit Hindi"/>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umberingSymbols">
    <w:name w:val="Numbering Symbols"/>
    <w:rsid w:val="001A6034"/>
  </w:style>
  <w:style w:type="character" w:customStyle="1" w:styleId="Bullets">
    <w:name w:val="Bullets"/>
    <w:rsid w:val="001A6034"/>
    <w:rPr>
      <w:rFonts w:ascii="OpenSymbol" w:eastAsia="OpenSymbol" w:hAnsi="OpenSymbol" w:cs="OpenSymbol"/>
    </w:rPr>
  </w:style>
  <w:style w:type="paragraph" w:customStyle="1" w:styleId="Heading">
    <w:name w:val="Heading"/>
    <w:basedOn w:val="Normln"/>
    <w:next w:val="Textbody"/>
    <w:rsid w:val="001A6034"/>
    <w:pPr>
      <w:keepNext/>
      <w:spacing w:before="240" w:after="120"/>
    </w:pPr>
    <w:rPr>
      <w:rFonts w:ascii="Liberation Sans" w:hAnsi="Liberation Sans"/>
      <w:sz w:val="28"/>
      <w:szCs w:val="28"/>
    </w:rPr>
  </w:style>
  <w:style w:type="paragraph" w:customStyle="1" w:styleId="Textbody">
    <w:name w:val="Text body"/>
    <w:basedOn w:val="Normln"/>
    <w:rsid w:val="001A6034"/>
    <w:pPr>
      <w:spacing w:after="120"/>
    </w:pPr>
  </w:style>
  <w:style w:type="paragraph" w:styleId="Seznam">
    <w:name w:val="List"/>
    <w:basedOn w:val="Textbody"/>
    <w:rsid w:val="001A6034"/>
  </w:style>
  <w:style w:type="paragraph" w:customStyle="1" w:styleId="Titulek1">
    <w:name w:val="Titulek1"/>
    <w:basedOn w:val="Normln"/>
    <w:rsid w:val="001A6034"/>
    <w:pPr>
      <w:suppressLineNumbers/>
      <w:spacing w:before="120" w:after="120"/>
    </w:pPr>
    <w:rPr>
      <w:i/>
      <w:iCs/>
    </w:rPr>
  </w:style>
  <w:style w:type="paragraph" w:customStyle="1" w:styleId="Index">
    <w:name w:val="Index"/>
    <w:basedOn w:val="Normln"/>
    <w:rsid w:val="001A6034"/>
    <w:pPr>
      <w:suppressLineNumbers/>
    </w:pPr>
  </w:style>
  <w:style w:type="paragraph" w:styleId="Zhlav">
    <w:name w:val="header"/>
    <w:basedOn w:val="Normln"/>
    <w:link w:val="ZhlavChar"/>
    <w:uiPriority w:val="99"/>
    <w:semiHidden/>
    <w:unhideWhenUsed/>
    <w:rsid w:val="00DF6333"/>
    <w:pPr>
      <w:tabs>
        <w:tab w:val="clear" w:pos="709"/>
        <w:tab w:val="center" w:pos="4536"/>
        <w:tab w:val="right" w:pos="9072"/>
      </w:tabs>
      <w:spacing w:after="0" w:line="240" w:lineRule="auto"/>
    </w:pPr>
    <w:rPr>
      <w:rFonts w:cs="Mangal"/>
      <w:szCs w:val="21"/>
    </w:rPr>
  </w:style>
  <w:style w:type="character" w:customStyle="1" w:styleId="ZhlavChar">
    <w:name w:val="Záhlaví Char"/>
    <w:basedOn w:val="Standardnpsmoodstavce"/>
    <w:link w:val="Zhlav"/>
    <w:uiPriority w:val="99"/>
    <w:semiHidden/>
    <w:rsid w:val="00DF6333"/>
    <w:rPr>
      <w:rFonts w:ascii="Liberation Serif" w:eastAsia="WenQuanYi Micro Hei" w:hAnsi="Liberation Serif" w:cs="Mangal"/>
      <w:sz w:val="24"/>
      <w:szCs w:val="21"/>
      <w:lang w:eastAsia="zh-CN" w:bidi="hi-IN"/>
    </w:rPr>
  </w:style>
  <w:style w:type="paragraph" w:styleId="Zpat">
    <w:name w:val="footer"/>
    <w:basedOn w:val="Normln"/>
    <w:link w:val="ZpatChar"/>
    <w:uiPriority w:val="99"/>
    <w:semiHidden/>
    <w:unhideWhenUsed/>
    <w:rsid w:val="00DF6333"/>
    <w:pPr>
      <w:tabs>
        <w:tab w:val="clear" w:pos="709"/>
        <w:tab w:val="center" w:pos="4536"/>
        <w:tab w:val="right" w:pos="9072"/>
      </w:tabs>
      <w:spacing w:after="0" w:line="240" w:lineRule="auto"/>
    </w:pPr>
    <w:rPr>
      <w:rFonts w:cs="Mangal"/>
      <w:szCs w:val="21"/>
    </w:rPr>
  </w:style>
  <w:style w:type="character" w:customStyle="1" w:styleId="ZpatChar">
    <w:name w:val="Zápatí Char"/>
    <w:basedOn w:val="Standardnpsmoodstavce"/>
    <w:link w:val="Zpat"/>
    <w:uiPriority w:val="99"/>
    <w:semiHidden/>
    <w:rsid w:val="00DF6333"/>
    <w:rPr>
      <w:rFonts w:ascii="Liberation Serif" w:eastAsia="WenQuanYi Micro Hei" w:hAnsi="Liberation Serif" w:cs="Mangal"/>
      <w:sz w:val="24"/>
      <w:szCs w:val="21"/>
      <w:lang w:eastAsia="zh-CN" w:bidi="hi-IN"/>
    </w:rPr>
  </w:style>
  <w:style w:type="character" w:styleId="Zstupntext">
    <w:name w:val="Placeholder Text"/>
    <w:basedOn w:val="Standardnpsmoodstavce"/>
    <w:uiPriority w:val="99"/>
    <w:semiHidden/>
    <w:rsid w:val="00DF6333"/>
    <w:rPr>
      <w:color w:val="808080"/>
    </w:rPr>
  </w:style>
  <w:style w:type="paragraph" w:styleId="Textbubliny">
    <w:name w:val="Balloon Text"/>
    <w:basedOn w:val="Normln"/>
    <w:link w:val="TextbublinyChar"/>
    <w:uiPriority w:val="99"/>
    <w:semiHidden/>
    <w:unhideWhenUsed/>
    <w:rsid w:val="00DF6333"/>
    <w:pPr>
      <w:spacing w:after="0" w:line="240" w:lineRule="auto"/>
    </w:pPr>
    <w:rPr>
      <w:rFonts w:ascii="Tahoma" w:hAnsi="Tahoma" w:cs="Mangal"/>
      <w:sz w:val="16"/>
      <w:szCs w:val="14"/>
    </w:rPr>
  </w:style>
  <w:style w:type="character" w:customStyle="1" w:styleId="TextbublinyChar">
    <w:name w:val="Text bubliny Char"/>
    <w:basedOn w:val="Standardnpsmoodstavce"/>
    <w:link w:val="Textbubliny"/>
    <w:uiPriority w:val="99"/>
    <w:semiHidden/>
    <w:rsid w:val="00DF6333"/>
    <w:rPr>
      <w:rFonts w:ascii="Tahoma" w:eastAsia="WenQuanYi Micro Hei" w:hAnsi="Tahoma" w:cs="Mangal"/>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1A6034"/>
    <w:pPr>
      <w:widowControl w:val="0"/>
      <w:tabs>
        <w:tab w:val="left" w:pos="709"/>
      </w:tabs>
      <w:suppressAutoHyphens/>
    </w:pPr>
    <w:rPr>
      <w:rFonts w:ascii="Liberation Serif" w:eastAsia="WenQuanYi Micro Hei" w:hAnsi="Liberation Serif" w:cs="Lohit Hindi"/>
      <w:sz w:val="24"/>
      <w:szCs w:val="24"/>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umberingSymbols">
    <w:name w:val="Numbering Symbols"/>
    <w:rsid w:val="001A6034"/>
  </w:style>
  <w:style w:type="character" w:customStyle="1" w:styleId="Bullets">
    <w:name w:val="Bullets"/>
    <w:rsid w:val="001A6034"/>
    <w:rPr>
      <w:rFonts w:ascii="OpenSymbol" w:eastAsia="OpenSymbol" w:hAnsi="OpenSymbol" w:cs="OpenSymbol"/>
    </w:rPr>
  </w:style>
  <w:style w:type="paragraph" w:customStyle="1" w:styleId="Heading">
    <w:name w:val="Heading"/>
    <w:basedOn w:val="Normln"/>
    <w:next w:val="Textbody"/>
    <w:rsid w:val="001A6034"/>
    <w:pPr>
      <w:keepNext/>
      <w:spacing w:before="240" w:after="120"/>
    </w:pPr>
    <w:rPr>
      <w:rFonts w:ascii="Liberation Sans" w:hAnsi="Liberation Sans"/>
      <w:sz w:val="28"/>
      <w:szCs w:val="28"/>
    </w:rPr>
  </w:style>
  <w:style w:type="paragraph" w:customStyle="1" w:styleId="Textbody">
    <w:name w:val="Text body"/>
    <w:basedOn w:val="Normln"/>
    <w:rsid w:val="001A6034"/>
    <w:pPr>
      <w:spacing w:after="120"/>
    </w:pPr>
  </w:style>
  <w:style w:type="paragraph" w:styleId="Seznam">
    <w:name w:val="List"/>
    <w:basedOn w:val="Textbody"/>
    <w:rsid w:val="001A6034"/>
  </w:style>
  <w:style w:type="paragraph" w:customStyle="1" w:styleId="Titulek1">
    <w:name w:val="Titulek1"/>
    <w:basedOn w:val="Normln"/>
    <w:rsid w:val="001A6034"/>
    <w:pPr>
      <w:suppressLineNumbers/>
      <w:spacing w:before="120" w:after="120"/>
    </w:pPr>
    <w:rPr>
      <w:i/>
      <w:iCs/>
    </w:rPr>
  </w:style>
  <w:style w:type="paragraph" w:customStyle="1" w:styleId="Index">
    <w:name w:val="Index"/>
    <w:basedOn w:val="Normln"/>
    <w:rsid w:val="001A6034"/>
    <w:pPr>
      <w:suppressLineNumbers/>
    </w:pPr>
  </w:style>
  <w:style w:type="paragraph" w:styleId="Zhlav">
    <w:name w:val="header"/>
    <w:basedOn w:val="Normln"/>
    <w:link w:val="ZhlavChar"/>
    <w:uiPriority w:val="99"/>
    <w:semiHidden/>
    <w:unhideWhenUsed/>
    <w:rsid w:val="00DF6333"/>
    <w:pPr>
      <w:tabs>
        <w:tab w:val="clear" w:pos="709"/>
        <w:tab w:val="center" w:pos="4536"/>
        <w:tab w:val="right" w:pos="9072"/>
      </w:tabs>
      <w:spacing w:after="0" w:line="240" w:lineRule="auto"/>
    </w:pPr>
    <w:rPr>
      <w:rFonts w:cs="Mangal"/>
      <w:szCs w:val="21"/>
    </w:rPr>
  </w:style>
  <w:style w:type="character" w:customStyle="1" w:styleId="ZhlavChar">
    <w:name w:val="Záhlaví Char"/>
    <w:basedOn w:val="Standardnpsmoodstavce"/>
    <w:link w:val="Zhlav"/>
    <w:uiPriority w:val="99"/>
    <w:semiHidden/>
    <w:rsid w:val="00DF6333"/>
    <w:rPr>
      <w:rFonts w:ascii="Liberation Serif" w:eastAsia="WenQuanYi Micro Hei" w:hAnsi="Liberation Serif" w:cs="Mangal"/>
      <w:sz w:val="24"/>
      <w:szCs w:val="21"/>
      <w:lang w:eastAsia="zh-CN" w:bidi="hi-IN"/>
    </w:rPr>
  </w:style>
  <w:style w:type="paragraph" w:styleId="Zpat">
    <w:name w:val="footer"/>
    <w:basedOn w:val="Normln"/>
    <w:link w:val="ZpatChar"/>
    <w:uiPriority w:val="99"/>
    <w:semiHidden/>
    <w:unhideWhenUsed/>
    <w:rsid w:val="00DF6333"/>
    <w:pPr>
      <w:tabs>
        <w:tab w:val="clear" w:pos="709"/>
        <w:tab w:val="center" w:pos="4536"/>
        <w:tab w:val="right" w:pos="9072"/>
      </w:tabs>
      <w:spacing w:after="0" w:line="240" w:lineRule="auto"/>
    </w:pPr>
    <w:rPr>
      <w:rFonts w:cs="Mangal"/>
      <w:szCs w:val="21"/>
    </w:rPr>
  </w:style>
  <w:style w:type="character" w:customStyle="1" w:styleId="ZpatChar">
    <w:name w:val="Zápatí Char"/>
    <w:basedOn w:val="Standardnpsmoodstavce"/>
    <w:link w:val="Zpat"/>
    <w:uiPriority w:val="99"/>
    <w:semiHidden/>
    <w:rsid w:val="00DF6333"/>
    <w:rPr>
      <w:rFonts w:ascii="Liberation Serif" w:eastAsia="WenQuanYi Micro Hei" w:hAnsi="Liberation Serif" w:cs="Mangal"/>
      <w:sz w:val="24"/>
      <w:szCs w:val="21"/>
      <w:lang w:eastAsia="zh-CN" w:bidi="hi-IN"/>
    </w:rPr>
  </w:style>
  <w:style w:type="character" w:styleId="Zstupntext">
    <w:name w:val="Placeholder Text"/>
    <w:basedOn w:val="Standardnpsmoodstavce"/>
    <w:uiPriority w:val="99"/>
    <w:semiHidden/>
    <w:rsid w:val="00DF6333"/>
    <w:rPr>
      <w:color w:val="808080"/>
    </w:rPr>
  </w:style>
  <w:style w:type="paragraph" w:styleId="Textbubliny">
    <w:name w:val="Balloon Text"/>
    <w:basedOn w:val="Normln"/>
    <w:link w:val="TextbublinyChar"/>
    <w:uiPriority w:val="99"/>
    <w:semiHidden/>
    <w:unhideWhenUsed/>
    <w:rsid w:val="00DF6333"/>
    <w:pPr>
      <w:spacing w:after="0" w:line="240" w:lineRule="auto"/>
    </w:pPr>
    <w:rPr>
      <w:rFonts w:ascii="Tahoma" w:hAnsi="Tahoma" w:cs="Mangal"/>
      <w:sz w:val="16"/>
      <w:szCs w:val="14"/>
    </w:rPr>
  </w:style>
  <w:style w:type="character" w:customStyle="1" w:styleId="TextbublinyChar">
    <w:name w:val="Text bubliny Char"/>
    <w:basedOn w:val="Standardnpsmoodstavce"/>
    <w:link w:val="Textbubliny"/>
    <w:uiPriority w:val="99"/>
    <w:semiHidden/>
    <w:rsid w:val="00DF6333"/>
    <w:rPr>
      <w:rFonts w:ascii="Tahoma" w:eastAsia="WenQuanYi Micro Hei" w:hAnsi="Tahoma" w:cs="Mangal"/>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image" Target="media/image10.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2914</Words>
  <Characters>17198</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dc:creator>
  <cp:lastModifiedBy>jaro</cp:lastModifiedBy>
  <cp:revision>2</cp:revision>
  <cp:lastPrinted>2012-01-10T11:49:00Z</cp:lastPrinted>
  <dcterms:created xsi:type="dcterms:W3CDTF">2012-01-10T12:47:00Z</dcterms:created>
  <dcterms:modified xsi:type="dcterms:W3CDTF">2012-01-10T12:47:00Z</dcterms:modified>
</cp:coreProperties>
</file>

<file path=docProps/core1.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2011-12-08T20:44:00.00Z</dcterms:created>
  <dc:creator>Jana </dc:creator>
  <cp:lastModifiedBy>Jana </cp:lastModifiedBy>
  <dcterms:modified xsi:type="dcterms:W3CDTF">2011-12-09T08:37:39.00Z</dcterms:modified>
  <cp:revision>33</cp:revision>
</cp:coreProperties>
</file>